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962D66" w14:textId="27291C0E" w:rsidR="006D42E6" w:rsidRPr="00DB5153" w:rsidRDefault="006D42E6" w:rsidP="006D42E6">
      <w:pPr>
        <w:pStyle w:val="Title"/>
        <w:pBdr>
          <w:top w:val="single" w:sz="24" w:space="1" w:color="FFD700"/>
        </w:pBdr>
        <w:rPr>
          <w:sz w:val="16"/>
          <w:szCs w:val="16"/>
          <w:lang w:val="en-GB"/>
        </w:rPr>
      </w:pPr>
    </w:p>
    <w:p w14:paraId="2FE19B9E" w14:textId="77777777" w:rsidR="00285C2B" w:rsidRPr="00DB5153" w:rsidRDefault="006D42E6" w:rsidP="006D42E6">
      <w:pPr>
        <w:pStyle w:val="Subtitle"/>
        <w:spacing w:line="240" w:lineRule="auto"/>
        <w:jc w:val="center"/>
        <w:rPr>
          <w:rFonts w:eastAsiaTheme="majorEastAsia" w:cstheme="majorBidi"/>
          <w:color w:val="auto"/>
          <w:spacing w:val="-10"/>
          <w:kern w:val="28"/>
          <w:sz w:val="56"/>
          <w:szCs w:val="56"/>
          <w:lang w:val="en-GB"/>
        </w:rPr>
      </w:pPr>
      <w:r w:rsidRPr="00DB5153">
        <w:rPr>
          <w:rFonts w:eastAsiaTheme="majorEastAsia" w:cstheme="majorBidi"/>
          <w:color w:val="auto"/>
          <w:spacing w:val="-10"/>
          <w:kern w:val="28"/>
          <w:sz w:val="56"/>
          <w:szCs w:val="56"/>
          <w:lang w:val="en-GB"/>
        </w:rPr>
        <w:t xml:space="preserve">Beschrijving </w:t>
      </w:r>
      <w:r w:rsidR="00A66E28" w:rsidRPr="00DB5153">
        <w:rPr>
          <w:rFonts w:eastAsiaTheme="majorEastAsia" w:cstheme="majorBidi"/>
          <w:color w:val="auto"/>
          <w:spacing w:val="-10"/>
          <w:kern w:val="28"/>
          <w:sz w:val="56"/>
          <w:szCs w:val="56"/>
          <w:lang w:val="en-GB"/>
        </w:rPr>
        <w:t xml:space="preserve">fasttrack </w:t>
      </w:r>
      <w:r w:rsidRPr="00DB5153">
        <w:rPr>
          <w:rFonts w:eastAsiaTheme="majorEastAsia" w:cstheme="majorBidi"/>
          <w:color w:val="auto"/>
          <w:spacing w:val="-10"/>
          <w:kern w:val="28"/>
          <w:sz w:val="56"/>
          <w:szCs w:val="56"/>
          <w:lang w:val="en-GB"/>
        </w:rPr>
        <w:t>release</w:t>
      </w:r>
    </w:p>
    <w:p w14:paraId="7F1E1B30" w14:textId="023A12B2" w:rsidR="006D42E6" w:rsidRPr="00DB5153" w:rsidRDefault="00A23B17" w:rsidP="006D42E6">
      <w:pPr>
        <w:pStyle w:val="Subtitle"/>
        <w:spacing w:line="240" w:lineRule="auto"/>
        <w:jc w:val="center"/>
        <w:rPr>
          <w:rFonts w:eastAsiaTheme="majorEastAsia" w:cstheme="majorBidi"/>
          <w:color w:val="auto"/>
          <w:spacing w:val="-10"/>
          <w:kern w:val="28"/>
          <w:sz w:val="56"/>
          <w:szCs w:val="56"/>
          <w:lang w:val="en-GB"/>
        </w:rPr>
      </w:pPr>
      <w:r w:rsidRPr="00DB5153">
        <w:rPr>
          <w:rFonts w:eastAsiaTheme="majorEastAsia" w:cstheme="majorBidi"/>
          <w:color w:val="auto"/>
          <w:spacing w:val="-10"/>
          <w:kern w:val="28"/>
          <w:sz w:val="56"/>
          <w:szCs w:val="56"/>
          <w:lang w:val="en-GB"/>
        </w:rPr>
        <w:t>‘</w:t>
      </w:r>
      <w:r w:rsidR="00D438EA" w:rsidRPr="00DB5153">
        <w:rPr>
          <w:rFonts w:eastAsiaTheme="majorEastAsia" w:cstheme="majorBidi"/>
          <w:color w:val="auto"/>
          <w:spacing w:val="-10"/>
          <w:kern w:val="28"/>
          <w:sz w:val="56"/>
          <w:szCs w:val="56"/>
          <w:lang w:val="en-GB"/>
        </w:rPr>
        <w:t>Iron</w:t>
      </w:r>
      <w:r w:rsidR="00637CFE" w:rsidRPr="00DB5153">
        <w:rPr>
          <w:rFonts w:eastAsiaTheme="majorEastAsia" w:cstheme="majorBidi"/>
          <w:color w:val="auto"/>
          <w:spacing w:val="-10"/>
          <w:kern w:val="28"/>
          <w:sz w:val="56"/>
          <w:szCs w:val="56"/>
          <w:lang w:val="en-GB"/>
        </w:rPr>
        <w:t>’</w:t>
      </w:r>
    </w:p>
    <w:p w14:paraId="09DFD25F" w14:textId="1D9C7458" w:rsidR="006D42E6" w:rsidRPr="00DB5153" w:rsidRDefault="00654EFF" w:rsidP="006D42E6">
      <w:pPr>
        <w:pStyle w:val="Subtitle"/>
        <w:spacing w:line="240" w:lineRule="auto"/>
        <w:jc w:val="center"/>
        <w:rPr>
          <w:rFonts w:eastAsiaTheme="majorEastAsia" w:cstheme="majorBidi"/>
          <w:color w:val="auto"/>
          <w:spacing w:val="-10"/>
          <w:kern w:val="28"/>
          <w:sz w:val="56"/>
          <w:szCs w:val="56"/>
          <w:lang w:val="en-GB"/>
        </w:rPr>
      </w:pPr>
      <w:r w:rsidRPr="00DB5153">
        <w:rPr>
          <w:rFonts w:eastAsiaTheme="majorEastAsia" w:cstheme="majorBidi"/>
          <w:color w:val="auto"/>
          <w:spacing w:val="-10"/>
          <w:kern w:val="28"/>
          <w:sz w:val="56"/>
          <w:szCs w:val="56"/>
          <w:lang w:val="en-GB"/>
        </w:rPr>
        <w:t>Xpert Suite for Health &amp; Well-Being</w:t>
      </w:r>
    </w:p>
    <w:p w14:paraId="6C530F47" w14:textId="77777777" w:rsidR="00374C16" w:rsidRPr="00DB5153" w:rsidRDefault="00374C16" w:rsidP="00374C16">
      <w:pPr>
        <w:rPr>
          <w:lang w:val="en-GB"/>
        </w:rPr>
      </w:pPr>
    </w:p>
    <w:p w14:paraId="497E029D" w14:textId="77777777" w:rsidR="00EC4B83" w:rsidRPr="00DB5153" w:rsidRDefault="00EC4B83" w:rsidP="0087315C">
      <w:pPr>
        <w:jc w:val="right"/>
        <w:rPr>
          <w:lang w:val="en-GB"/>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969"/>
        <w:gridCol w:w="1305"/>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2A3F5688" w:rsidR="00EC4B83" w:rsidRPr="004F33C8" w:rsidRDefault="00D438EA" w:rsidP="00EC4B83">
            <w:r>
              <w:t>3 januari 2024</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1112611DC3FC46ACA7F8ED824A7A59A3"/>
            </w:placeholder>
            <w:dropDownList>
              <w:listItem w:value="Maak een keuze"/>
              <w:listItem w:displayText="Openbaar" w:value="Openbaar"/>
              <w:listItem w:displayText="Gevoelig" w:value="Gevoelig"/>
              <w:listItem w:displayText="Vertrouwelijk" w:value="Vertrouwelijk"/>
              <w:listItem w:displayText="Strik vertouwelijk" w:value="Strik vertouwelijk"/>
            </w:dropDownList>
          </w:sdt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t>inhoudsopgave</w:t>
      </w:r>
    </w:p>
    <w:p w14:paraId="50EF84A7" w14:textId="77777777" w:rsidR="00955EA6" w:rsidRDefault="00955EA6" w:rsidP="00955EA6"/>
    <w:p w14:paraId="28E7278C" w14:textId="6B604DD2" w:rsidR="008E0E04" w:rsidRDefault="005B6063">
      <w:pPr>
        <w:pStyle w:val="TOC1"/>
        <w:rPr>
          <w:rFonts w:asciiTheme="minorHAnsi" w:eastAsiaTheme="minorEastAsia" w:hAnsiTheme="minorHAnsi" w:cstheme="minorBidi"/>
          <w:bCs w:val="0"/>
          <w:iCs w:val="0"/>
          <w:caps w:val="0"/>
          <w:kern w:val="2"/>
          <w:sz w:val="22"/>
          <w:szCs w:val="22"/>
          <w:lang w:eastAsia="nl-NL"/>
          <w14:ligatures w14:val="standardContextual"/>
        </w:rPr>
      </w:pPr>
      <w:r>
        <w:rPr>
          <w:bCs w:val="0"/>
          <w:caps w:val="0"/>
        </w:rPr>
        <w:fldChar w:fldCharType="begin"/>
      </w:r>
      <w:r>
        <w:rPr>
          <w:bCs w:val="0"/>
          <w:caps w:val="0"/>
        </w:rPr>
        <w:instrText xml:space="preserve"> TOC \o "1-4" \h \z \u </w:instrText>
      </w:r>
      <w:r>
        <w:rPr>
          <w:bCs w:val="0"/>
          <w:caps w:val="0"/>
        </w:rPr>
        <w:fldChar w:fldCharType="separate"/>
      </w:r>
      <w:hyperlink w:anchor="_Toc155178753" w:history="1">
        <w:r w:rsidR="008E0E04" w:rsidRPr="00B93088">
          <w:rPr>
            <w:rStyle w:val="Hyperlink"/>
          </w:rPr>
          <w:t>1</w:t>
        </w:r>
        <w:r w:rsidR="008E0E04">
          <w:rPr>
            <w:rFonts w:asciiTheme="minorHAnsi" w:eastAsiaTheme="minorEastAsia" w:hAnsiTheme="minorHAnsi" w:cstheme="minorBidi"/>
            <w:bCs w:val="0"/>
            <w:iCs w:val="0"/>
            <w:caps w:val="0"/>
            <w:kern w:val="2"/>
            <w:sz w:val="22"/>
            <w:szCs w:val="22"/>
            <w:lang w:eastAsia="nl-NL"/>
            <w14:ligatures w14:val="standardContextual"/>
          </w:rPr>
          <w:tab/>
        </w:r>
        <w:r w:rsidR="008E0E04" w:rsidRPr="00B93088">
          <w:rPr>
            <w:rStyle w:val="Hyperlink"/>
          </w:rPr>
          <w:t>Algemeen</w:t>
        </w:r>
        <w:r w:rsidR="008E0E04">
          <w:rPr>
            <w:webHidden/>
          </w:rPr>
          <w:tab/>
        </w:r>
        <w:r w:rsidR="008E0E04">
          <w:rPr>
            <w:webHidden/>
          </w:rPr>
          <w:fldChar w:fldCharType="begin"/>
        </w:r>
        <w:r w:rsidR="008E0E04">
          <w:rPr>
            <w:webHidden/>
          </w:rPr>
          <w:instrText xml:space="preserve"> PAGEREF _Toc155178753 \h </w:instrText>
        </w:r>
        <w:r w:rsidR="008E0E04">
          <w:rPr>
            <w:webHidden/>
          </w:rPr>
        </w:r>
        <w:r w:rsidR="008E0E04">
          <w:rPr>
            <w:webHidden/>
          </w:rPr>
          <w:fldChar w:fldCharType="separate"/>
        </w:r>
        <w:r w:rsidR="00644A55">
          <w:rPr>
            <w:webHidden/>
          </w:rPr>
          <w:t>3</w:t>
        </w:r>
        <w:r w:rsidR="008E0E04">
          <w:rPr>
            <w:webHidden/>
          </w:rPr>
          <w:fldChar w:fldCharType="end"/>
        </w:r>
      </w:hyperlink>
    </w:p>
    <w:p w14:paraId="46E4DDFB" w14:textId="48BCF0CA" w:rsidR="008E0E04" w:rsidRDefault="008E0E04">
      <w:pPr>
        <w:pStyle w:val="TOC1"/>
        <w:rPr>
          <w:rFonts w:asciiTheme="minorHAnsi" w:eastAsiaTheme="minorEastAsia" w:hAnsiTheme="minorHAnsi" w:cstheme="minorBidi"/>
          <w:bCs w:val="0"/>
          <w:iCs w:val="0"/>
          <w:caps w:val="0"/>
          <w:kern w:val="2"/>
          <w:sz w:val="22"/>
          <w:szCs w:val="22"/>
          <w:lang w:eastAsia="nl-NL"/>
          <w14:ligatures w14:val="standardContextual"/>
        </w:rPr>
      </w:pPr>
      <w:hyperlink w:anchor="_Toc155178754" w:history="1">
        <w:r w:rsidRPr="00B93088">
          <w:rPr>
            <w:rStyle w:val="Hyperlink"/>
          </w:rPr>
          <w:t>2</w:t>
        </w:r>
        <w:r>
          <w:rPr>
            <w:rFonts w:asciiTheme="minorHAnsi" w:eastAsiaTheme="minorEastAsia" w:hAnsiTheme="minorHAnsi" w:cstheme="minorBidi"/>
            <w:bCs w:val="0"/>
            <w:iCs w:val="0"/>
            <w:caps w:val="0"/>
            <w:kern w:val="2"/>
            <w:sz w:val="22"/>
            <w:szCs w:val="22"/>
            <w:lang w:eastAsia="nl-NL"/>
            <w14:ligatures w14:val="standardContextual"/>
          </w:rPr>
          <w:tab/>
        </w:r>
        <w:r w:rsidRPr="00B93088">
          <w:rPr>
            <w:rStyle w:val="Hyperlink"/>
          </w:rPr>
          <w:t>xs core</w:t>
        </w:r>
        <w:r>
          <w:rPr>
            <w:webHidden/>
          </w:rPr>
          <w:tab/>
        </w:r>
        <w:r>
          <w:rPr>
            <w:webHidden/>
          </w:rPr>
          <w:fldChar w:fldCharType="begin"/>
        </w:r>
        <w:r>
          <w:rPr>
            <w:webHidden/>
          </w:rPr>
          <w:instrText xml:space="preserve"> PAGEREF _Toc155178754 \h </w:instrText>
        </w:r>
        <w:r>
          <w:rPr>
            <w:webHidden/>
          </w:rPr>
        </w:r>
        <w:r>
          <w:rPr>
            <w:webHidden/>
          </w:rPr>
          <w:fldChar w:fldCharType="separate"/>
        </w:r>
        <w:r w:rsidR="00644A55">
          <w:rPr>
            <w:webHidden/>
          </w:rPr>
          <w:t>3</w:t>
        </w:r>
        <w:r>
          <w:rPr>
            <w:webHidden/>
          </w:rPr>
          <w:fldChar w:fldCharType="end"/>
        </w:r>
      </w:hyperlink>
    </w:p>
    <w:p w14:paraId="5524C1E5" w14:textId="0AAB4654" w:rsidR="008E0E04" w:rsidRDefault="008E0E04">
      <w:pPr>
        <w:pStyle w:val="TOC2"/>
        <w:rPr>
          <w:rFonts w:asciiTheme="minorHAnsi" w:eastAsiaTheme="minorEastAsia" w:hAnsiTheme="minorHAnsi" w:cstheme="minorBidi"/>
          <w:noProof/>
          <w:kern w:val="2"/>
          <w:sz w:val="22"/>
          <w:szCs w:val="22"/>
          <w:lang w:eastAsia="nl-NL"/>
          <w14:ligatures w14:val="standardContextual"/>
        </w:rPr>
      </w:pPr>
      <w:hyperlink w:anchor="_Toc155178755" w:history="1">
        <w:r w:rsidRPr="00B93088">
          <w:rPr>
            <w:rStyle w:val="Hyperlink"/>
            <w:noProof/>
            <w:lang w:eastAsia="nl-NL"/>
            <w14:scene3d>
              <w14:camera w14:prst="orthographicFront"/>
              <w14:lightRig w14:rig="threePt" w14:dir="t">
                <w14:rot w14:lat="0" w14:lon="0" w14:rev="0"/>
              </w14:lightRig>
            </w14:scene3d>
          </w:rPr>
          <w:t>2.1</w:t>
        </w:r>
        <w:r>
          <w:rPr>
            <w:rFonts w:asciiTheme="minorHAnsi" w:eastAsiaTheme="minorEastAsia" w:hAnsiTheme="minorHAnsi" w:cstheme="minorBidi"/>
            <w:noProof/>
            <w:kern w:val="2"/>
            <w:sz w:val="22"/>
            <w:szCs w:val="22"/>
            <w:lang w:eastAsia="nl-NL"/>
            <w14:ligatures w14:val="standardContextual"/>
          </w:rPr>
          <w:tab/>
        </w:r>
        <w:r w:rsidRPr="00B93088">
          <w:rPr>
            <w:rStyle w:val="Hyperlink"/>
            <w:noProof/>
            <w:lang w:eastAsia="nl-NL"/>
          </w:rPr>
          <w:t>XS Beheer</w:t>
        </w:r>
        <w:r>
          <w:rPr>
            <w:noProof/>
            <w:webHidden/>
          </w:rPr>
          <w:tab/>
        </w:r>
        <w:r>
          <w:rPr>
            <w:noProof/>
            <w:webHidden/>
          </w:rPr>
          <w:fldChar w:fldCharType="begin"/>
        </w:r>
        <w:r>
          <w:rPr>
            <w:noProof/>
            <w:webHidden/>
          </w:rPr>
          <w:instrText xml:space="preserve"> PAGEREF _Toc155178755 \h </w:instrText>
        </w:r>
        <w:r>
          <w:rPr>
            <w:noProof/>
            <w:webHidden/>
          </w:rPr>
        </w:r>
        <w:r>
          <w:rPr>
            <w:noProof/>
            <w:webHidden/>
          </w:rPr>
          <w:fldChar w:fldCharType="separate"/>
        </w:r>
        <w:r w:rsidR="00644A55">
          <w:rPr>
            <w:noProof/>
            <w:webHidden/>
          </w:rPr>
          <w:t>3</w:t>
        </w:r>
        <w:r>
          <w:rPr>
            <w:noProof/>
            <w:webHidden/>
          </w:rPr>
          <w:fldChar w:fldCharType="end"/>
        </w:r>
      </w:hyperlink>
    </w:p>
    <w:p w14:paraId="7E2F549D" w14:textId="44123DE8" w:rsidR="008E0E04" w:rsidRDefault="008E0E04">
      <w:pPr>
        <w:pStyle w:val="TOC3"/>
        <w:tabs>
          <w:tab w:val="left" w:pos="2459"/>
        </w:tabs>
        <w:rPr>
          <w:rFonts w:asciiTheme="minorHAnsi" w:eastAsiaTheme="minorEastAsia" w:hAnsiTheme="minorHAnsi" w:cstheme="minorBidi"/>
          <w:iCs w:val="0"/>
          <w:kern w:val="2"/>
          <w:sz w:val="22"/>
          <w:szCs w:val="22"/>
          <w:lang w:eastAsia="nl-NL"/>
          <w14:ligatures w14:val="standardContextual"/>
        </w:rPr>
      </w:pPr>
      <w:hyperlink w:anchor="_Toc155178756" w:history="1">
        <w:r w:rsidRPr="00B93088">
          <w:rPr>
            <w:rStyle w:val="Hyperlink"/>
            <w:lang w:eastAsia="nl-NL"/>
          </w:rPr>
          <w:t>2.1.1</w:t>
        </w:r>
        <w:r>
          <w:rPr>
            <w:rFonts w:asciiTheme="minorHAnsi" w:eastAsiaTheme="minorEastAsia" w:hAnsiTheme="minorHAnsi" w:cstheme="minorBidi"/>
            <w:iCs w:val="0"/>
            <w:kern w:val="2"/>
            <w:sz w:val="22"/>
            <w:szCs w:val="22"/>
            <w:lang w:eastAsia="nl-NL"/>
            <w14:ligatures w14:val="standardContextual"/>
          </w:rPr>
          <w:tab/>
        </w:r>
        <w:r w:rsidRPr="00B93088">
          <w:rPr>
            <w:rStyle w:val="Hyperlink"/>
            <w:lang w:eastAsia="nl-NL"/>
          </w:rPr>
          <w:t>Contextuele berichtsjablonen (e-mail en sms)</w:t>
        </w:r>
        <w:r>
          <w:rPr>
            <w:webHidden/>
          </w:rPr>
          <w:tab/>
        </w:r>
        <w:r>
          <w:rPr>
            <w:webHidden/>
          </w:rPr>
          <w:fldChar w:fldCharType="begin"/>
        </w:r>
        <w:r>
          <w:rPr>
            <w:webHidden/>
          </w:rPr>
          <w:instrText xml:space="preserve"> PAGEREF _Toc155178756 \h </w:instrText>
        </w:r>
        <w:r>
          <w:rPr>
            <w:webHidden/>
          </w:rPr>
        </w:r>
        <w:r>
          <w:rPr>
            <w:webHidden/>
          </w:rPr>
          <w:fldChar w:fldCharType="separate"/>
        </w:r>
        <w:r w:rsidR="00644A55">
          <w:rPr>
            <w:webHidden/>
          </w:rPr>
          <w:t>3</w:t>
        </w:r>
        <w:r>
          <w:rPr>
            <w:webHidden/>
          </w:rPr>
          <w:fldChar w:fldCharType="end"/>
        </w:r>
      </w:hyperlink>
    </w:p>
    <w:p w14:paraId="78CE16D9" w14:textId="7A5D7439" w:rsidR="008E0E04" w:rsidRDefault="008E0E04">
      <w:pPr>
        <w:pStyle w:val="TOC4"/>
        <w:tabs>
          <w:tab w:val="left" w:pos="2995"/>
        </w:tabs>
        <w:rPr>
          <w:rFonts w:asciiTheme="minorHAnsi" w:eastAsiaTheme="minorEastAsia" w:hAnsiTheme="minorHAnsi" w:cstheme="minorBidi"/>
          <w:iCs w:val="0"/>
          <w:kern w:val="2"/>
          <w:sz w:val="22"/>
          <w:szCs w:val="22"/>
          <w14:ligatures w14:val="standardContextual"/>
        </w:rPr>
      </w:pPr>
      <w:hyperlink w:anchor="_Toc155178757" w:history="1">
        <w:r w:rsidRPr="00B93088">
          <w:rPr>
            <w:rStyle w:val="Hyperlink"/>
          </w:rPr>
          <w:t>2.1.1.1</w:t>
        </w:r>
        <w:r>
          <w:rPr>
            <w:rFonts w:asciiTheme="minorHAnsi" w:eastAsiaTheme="minorEastAsia" w:hAnsiTheme="minorHAnsi" w:cstheme="minorBidi"/>
            <w:iCs w:val="0"/>
            <w:kern w:val="2"/>
            <w:sz w:val="22"/>
            <w:szCs w:val="22"/>
            <w14:ligatures w14:val="standardContextual"/>
          </w:rPr>
          <w:tab/>
        </w:r>
        <w:r w:rsidRPr="00B93088">
          <w:rPr>
            <w:rStyle w:val="Hyperlink"/>
          </w:rPr>
          <w:t>Berichtsjablonen Beheer pagina</w:t>
        </w:r>
        <w:r>
          <w:rPr>
            <w:webHidden/>
          </w:rPr>
          <w:tab/>
        </w:r>
        <w:r>
          <w:rPr>
            <w:webHidden/>
          </w:rPr>
          <w:fldChar w:fldCharType="begin"/>
        </w:r>
        <w:r>
          <w:rPr>
            <w:webHidden/>
          </w:rPr>
          <w:instrText xml:space="preserve"> PAGEREF _Toc155178757 \h </w:instrText>
        </w:r>
        <w:r>
          <w:rPr>
            <w:webHidden/>
          </w:rPr>
        </w:r>
        <w:r>
          <w:rPr>
            <w:webHidden/>
          </w:rPr>
          <w:fldChar w:fldCharType="separate"/>
        </w:r>
        <w:r w:rsidR="00644A55">
          <w:rPr>
            <w:webHidden/>
          </w:rPr>
          <w:t>4</w:t>
        </w:r>
        <w:r>
          <w:rPr>
            <w:webHidden/>
          </w:rPr>
          <w:fldChar w:fldCharType="end"/>
        </w:r>
      </w:hyperlink>
    </w:p>
    <w:p w14:paraId="154F80F0" w14:textId="40388CC6" w:rsidR="008E0E04" w:rsidRDefault="008E0E04">
      <w:pPr>
        <w:pStyle w:val="TOC4"/>
        <w:tabs>
          <w:tab w:val="left" w:pos="2995"/>
        </w:tabs>
        <w:rPr>
          <w:rFonts w:asciiTheme="minorHAnsi" w:eastAsiaTheme="minorEastAsia" w:hAnsiTheme="minorHAnsi" w:cstheme="minorBidi"/>
          <w:iCs w:val="0"/>
          <w:kern w:val="2"/>
          <w:sz w:val="22"/>
          <w:szCs w:val="22"/>
          <w14:ligatures w14:val="standardContextual"/>
        </w:rPr>
      </w:pPr>
      <w:hyperlink w:anchor="_Toc155178758" w:history="1">
        <w:r w:rsidRPr="00B93088">
          <w:rPr>
            <w:rStyle w:val="Hyperlink"/>
          </w:rPr>
          <w:t>2.1.1.2</w:t>
        </w:r>
        <w:r>
          <w:rPr>
            <w:rFonts w:asciiTheme="minorHAnsi" w:eastAsiaTheme="minorEastAsia" w:hAnsiTheme="minorHAnsi" w:cstheme="minorBidi"/>
            <w:iCs w:val="0"/>
            <w:kern w:val="2"/>
            <w:sz w:val="22"/>
            <w:szCs w:val="22"/>
            <w14:ligatures w14:val="standardContextual"/>
          </w:rPr>
          <w:tab/>
        </w:r>
        <w:r w:rsidRPr="00B93088">
          <w:rPr>
            <w:rStyle w:val="Hyperlink"/>
          </w:rPr>
          <w:t>Vooraankondiging e-mailsignaal taken</w:t>
        </w:r>
        <w:r>
          <w:rPr>
            <w:webHidden/>
          </w:rPr>
          <w:tab/>
        </w:r>
        <w:r>
          <w:rPr>
            <w:webHidden/>
          </w:rPr>
          <w:fldChar w:fldCharType="begin"/>
        </w:r>
        <w:r>
          <w:rPr>
            <w:webHidden/>
          </w:rPr>
          <w:instrText xml:space="preserve"> PAGEREF _Toc155178758 \h </w:instrText>
        </w:r>
        <w:r>
          <w:rPr>
            <w:webHidden/>
          </w:rPr>
        </w:r>
        <w:r>
          <w:rPr>
            <w:webHidden/>
          </w:rPr>
          <w:fldChar w:fldCharType="separate"/>
        </w:r>
        <w:r w:rsidR="00644A55">
          <w:rPr>
            <w:webHidden/>
          </w:rPr>
          <w:t>6</w:t>
        </w:r>
        <w:r>
          <w:rPr>
            <w:webHidden/>
          </w:rPr>
          <w:fldChar w:fldCharType="end"/>
        </w:r>
      </w:hyperlink>
    </w:p>
    <w:p w14:paraId="261245A4" w14:textId="699B0E8C" w:rsidR="008E0E04" w:rsidRDefault="008E0E04">
      <w:pPr>
        <w:pStyle w:val="TOC3"/>
        <w:tabs>
          <w:tab w:val="left" w:pos="2459"/>
        </w:tabs>
        <w:rPr>
          <w:rFonts w:asciiTheme="minorHAnsi" w:eastAsiaTheme="minorEastAsia" w:hAnsiTheme="minorHAnsi" w:cstheme="minorBidi"/>
          <w:iCs w:val="0"/>
          <w:kern w:val="2"/>
          <w:sz w:val="22"/>
          <w:szCs w:val="22"/>
          <w:lang w:eastAsia="nl-NL"/>
          <w14:ligatures w14:val="standardContextual"/>
        </w:rPr>
      </w:pPr>
      <w:hyperlink w:anchor="_Toc155178759" w:history="1">
        <w:r w:rsidRPr="00B93088">
          <w:rPr>
            <w:rStyle w:val="Hyperlink"/>
            <w:lang w:eastAsia="nl-NL"/>
          </w:rPr>
          <w:t>2.1.2</w:t>
        </w:r>
        <w:r>
          <w:rPr>
            <w:rFonts w:asciiTheme="minorHAnsi" w:eastAsiaTheme="minorEastAsia" w:hAnsiTheme="minorHAnsi" w:cstheme="minorBidi"/>
            <w:iCs w:val="0"/>
            <w:kern w:val="2"/>
            <w:sz w:val="22"/>
            <w:szCs w:val="22"/>
            <w:lang w:eastAsia="nl-NL"/>
            <w14:ligatures w14:val="standardContextual"/>
          </w:rPr>
          <w:tab/>
        </w:r>
        <w:r w:rsidRPr="00B93088">
          <w:rPr>
            <w:rStyle w:val="Hyperlink"/>
            <w:lang w:eastAsia="nl-NL"/>
          </w:rPr>
          <w:t>Zoeken via code vestiging</w:t>
        </w:r>
        <w:r>
          <w:rPr>
            <w:webHidden/>
          </w:rPr>
          <w:tab/>
        </w:r>
        <w:r>
          <w:rPr>
            <w:webHidden/>
          </w:rPr>
          <w:fldChar w:fldCharType="begin"/>
        </w:r>
        <w:r>
          <w:rPr>
            <w:webHidden/>
          </w:rPr>
          <w:instrText xml:space="preserve"> PAGEREF _Toc155178759 \h </w:instrText>
        </w:r>
        <w:r>
          <w:rPr>
            <w:webHidden/>
          </w:rPr>
        </w:r>
        <w:r>
          <w:rPr>
            <w:webHidden/>
          </w:rPr>
          <w:fldChar w:fldCharType="separate"/>
        </w:r>
        <w:r w:rsidR="00644A55">
          <w:rPr>
            <w:webHidden/>
          </w:rPr>
          <w:t>8</w:t>
        </w:r>
        <w:r>
          <w:rPr>
            <w:webHidden/>
          </w:rPr>
          <w:fldChar w:fldCharType="end"/>
        </w:r>
      </w:hyperlink>
    </w:p>
    <w:p w14:paraId="26065EE0" w14:textId="537ED55E" w:rsidR="008E0E04" w:rsidRDefault="008E0E04">
      <w:pPr>
        <w:pStyle w:val="TOC3"/>
        <w:tabs>
          <w:tab w:val="left" w:pos="2459"/>
        </w:tabs>
        <w:rPr>
          <w:rFonts w:asciiTheme="minorHAnsi" w:eastAsiaTheme="minorEastAsia" w:hAnsiTheme="minorHAnsi" w:cstheme="minorBidi"/>
          <w:iCs w:val="0"/>
          <w:kern w:val="2"/>
          <w:sz w:val="22"/>
          <w:szCs w:val="22"/>
          <w:lang w:eastAsia="nl-NL"/>
          <w14:ligatures w14:val="standardContextual"/>
        </w:rPr>
      </w:pPr>
      <w:hyperlink w:anchor="_Toc155178760" w:history="1">
        <w:r w:rsidRPr="00B93088">
          <w:rPr>
            <w:rStyle w:val="Hyperlink"/>
            <w:lang w:eastAsia="nl-NL"/>
          </w:rPr>
          <w:t>2.1.3</w:t>
        </w:r>
        <w:r>
          <w:rPr>
            <w:rFonts w:asciiTheme="minorHAnsi" w:eastAsiaTheme="minorEastAsia" w:hAnsiTheme="minorHAnsi" w:cstheme="minorBidi"/>
            <w:iCs w:val="0"/>
            <w:kern w:val="2"/>
            <w:sz w:val="22"/>
            <w:szCs w:val="22"/>
            <w:lang w:eastAsia="nl-NL"/>
            <w14:ligatures w14:val="standardContextual"/>
          </w:rPr>
          <w:tab/>
        </w:r>
        <w:r w:rsidRPr="00B93088">
          <w:rPr>
            <w:rStyle w:val="Hyperlink"/>
            <w:lang w:eastAsia="nl-NL"/>
          </w:rPr>
          <w:t>CMM Beheer</w:t>
        </w:r>
        <w:r>
          <w:rPr>
            <w:webHidden/>
          </w:rPr>
          <w:tab/>
        </w:r>
        <w:r>
          <w:rPr>
            <w:webHidden/>
          </w:rPr>
          <w:fldChar w:fldCharType="begin"/>
        </w:r>
        <w:r>
          <w:rPr>
            <w:webHidden/>
          </w:rPr>
          <w:instrText xml:space="preserve"> PAGEREF _Toc155178760 \h </w:instrText>
        </w:r>
        <w:r>
          <w:rPr>
            <w:webHidden/>
          </w:rPr>
        </w:r>
        <w:r>
          <w:rPr>
            <w:webHidden/>
          </w:rPr>
          <w:fldChar w:fldCharType="separate"/>
        </w:r>
        <w:r w:rsidR="00644A55">
          <w:rPr>
            <w:webHidden/>
          </w:rPr>
          <w:t>9</w:t>
        </w:r>
        <w:r>
          <w:rPr>
            <w:webHidden/>
          </w:rPr>
          <w:fldChar w:fldCharType="end"/>
        </w:r>
      </w:hyperlink>
    </w:p>
    <w:p w14:paraId="5D7276FD" w14:textId="13B5A445" w:rsidR="008E0E04" w:rsidRDefault="008E0E04">
      <w:pPr>
        <w:pStyle w:val="TOC2"/>
        <w:rPr>
          <w:rFonts w:asciiTheme="minorHAnsi" w:eastAsiaTheme="minorEastAsia" w:hAnsiTheme="minorHAnsi" w:cstheme="minorBidi"/>
          <w:noProof/>
          <w:kern w:val="2"/>
          <w:sz w:val="22"/>
          <w:szCs w:val="22"/>
          <w:lang w:eastAsia="nl-NL"/>
          <w14:ligatures w14:val="standardContextual"/>
        </w:rPr>
      </w:pPr>
      <w:hyperlink w:anchor="_Toc155178761" w:history="1">
        <w:r w:rsidRPr="00B93088">
          <w:rPr>
            <w:rStyle w:val="Hyperlink"/>
            <w:noProof/>
            <w14:scene3d>
              <w14:camera w14:prst="orthographicFront"/>
              <w14:lightRig w14:rig="threePt" w14:dir="t">
                <w14:rot w14:lat="0" w14:lon="0" w14:rev="0"/>
              </w14:lightRig>
            </w14:scene3d>
          </w:rPr>
          <w:t>2.2</w:t>
        </w:r>
        <w:r>
          <w:rPr>
            <w:rFonts w:asciiTheme="minorHAnsi" w:eastAsiaTheme="minorEastAsia" w:hAnsiTheme="minorHAnsi" w:cstheme="minorBidi"/>
            <w:noProof/>
            <w:kern w:val="2"/>
            <w:sz w:val="22"/>
            <w:szCs w:val="22"/>
            <w:lang w:eastAsia="nl-NL"/>
            <w14:ligatures w14:val="standardContextual"/>
          </w:rPr>
          <w:tab/>
        </w:r>
        <w:r w:rsidRPr="00B93088">
          <w:rPr>
            <w:rStyle w:val="Hyperlink"/>
            <w:noProof/>
          </w:rPr>
          <w:t>Verzuim NL</w:t>
        </w:r>
        <w:r>
          <w:rPr>
            <w:noProof/>
            <w:webHidden/>
          </w:rPr>
          <w:tab/>
        </w:r>
        <w:r>
          <w:rPr>
            <w:noProof/>
            <w:webHidden/>
          </w:rPr>
          <w:fldChar w:fldCharType="begin"/>
        </w:r>
        <w:r>
          <w:rPr>
            <w:noProof/>
            <w:webHidden/>
          </w:rPr>
          <w:instrText xml:space="preserve"> PAGEREF _Toc155178761 \h </w:instrText>
        </w:r>
        <w:r>
          <w:rPr>
            <w:noProof/>
            <w:webHidden/>
          </w:rPr>
        </w:r>
        <w:r>
          <w:rPr>
            <w:noProof/>
            <w:webHidden/>
          </w:rPr>
          <w:fldChar w:fldCharType="separate"/>
        </w:r>
        <w:r w:rsidR="00644A55">
          <w:rPr>
            <w:noProof/>
            <w:webHidden/>
          </w:rPr>
          <w:t>9</w:t>
        </w:r>
        <w:r>
          <w:rPr>
            <w:noProof/>
            <w:webHidden/>
          </w:rPr>
          <w:fldChar w:fldCharType="end"/>
        </w:r>
      </w:hyperlink>
    </w:p>
    <w:p w14:paraId="0B4BA9EB" w14:textId="4F96B62F" w:rsidR="008E0E04" w:rsidRDefault="008E0E04">
      <w:pPr>
        <w:pStyle w:val="TOC3"/>
        <w:tabs>
          <w:tab w:val="left" w:pos="2459"/>
        </w:tabs>
        <w:rPr>
          <w:rFonts w:asciiTheme="minorHAnsi" w:eastAsiaTheme="minorEastAsia" w:hAnsiTheme="minorHAnsi" w:cstheme="minorBidi"/>
          <w:iCs w:val="0"/>
          <w:kern w:val="2"/>
          <w:sz w:val="22"/>
          <w:szCs w:val="22"/>
          <w:lang w:eastAsia="nl-NL"/>
          <w14:ligatures w14:val="standardContextual"/>
        </w:rPr>
      </w:pPr>
      <w:hyperlink w:anchor="_Toc155178762" w:history="1">
        <w:r w:rsidRPr="00B93088">
          <w:rPr>
            <w:rStyle w:val="Hyperlink"/>
          </w:rPr>
          <w:t>2.2.1</w:t>
        </w:r>
        <w:r>
          <w:rPr>
            <w:rFonts w:asciiTheme="minorHAnsi" w:eastAsiaTheme="minorEastAsia" w:hAnsiTheme="minorHAnsi" w:cstheme="minorBidi"/>
            <w:iCs w:val="0"/>
            <w:kern w:val="2"/>
            <w:sz w:val="22"/>
            <w:szCs w:val="22"/>
            <w:lang w:eastAsia="nl-NL"/>
            <w14:ligatures w14:val="standardContextual"/>
          </w:rPr>
          <w:tab/>
        </w:r>
        <w:r w:rsidRPr="00B93088">
          <w:rPr>
            <w:rStyle w:val="Hyperlink"/>
          </w:rPr>
          <w:t>Nieuwe schermen voor gedeeltelijk hersteld melden</w:t>
        </w:r>
        <w:r>
          <w:rPr>
            <w:webHidden/>
          </w:rPr>
          <w:tab/>
        </w:r>
        <w:r>
          <w:rPr>
            <w:webHidden/>
          </w:rPr>
          <w:fldChar w:fldCharType="begin"/>
        </w:r>
        <w:r>
          <w:rPr>
            <w:webHidden/>
          </w:rPr>
          <w:instrText xml:space="preserve"> PAGEREF _Toc155178762 \h </w:instrText>
        </w:r>
        <w:r>
          <w:rPr>
            <w:webHidden/>
          </w:rPr>
        </w:r>
        <w:r>
          <w:rPr>
            <w:webHidden/>
          </w:rPr>
          <w:fldChar w:fldCharType="separate"/>
        </w:r>
        <w:r w:rsidR="00644A55">
          <w:rPr>
            <w:webHidden/>
          </w:rPr>
          <w:t>9</w:t>
        </w:r>
        <w:r>
          <w:rPr>
            <w:webHidden/>
          </w:rPr>
          <w:fldChar w:fldCharType="end"/>
        </w:r>
      </w:hyperlink>
    </w:p>
    <w:p w14:paraId="70C26653" w14:textId="6F622EC8" w:rsidR="008E0E04" w:rsidRDefault="008E0E04">
      <w:pPr>
        <w:pStyle w:val="TOC2"/>
        <w:rPr>
          <w:rFonts w:asciiTheme="minorHAnsi" w:eastAsiaTheme="minorEastAsia" w:hAnsiTheme="minorHAnsi" w:cstheme="minorBidi"/>
          <w:noProof/>
          <w:kern w:val="2"/>
          <w:sz w:val="22"/>
          <w:szCs w:val="22"/>
          <w:lang w:eastAsia="nl-NL"/>
          <w14:ligatures w14:val="standardContextual"/>
        </w:rPr>
      </w:pPr>
      <w:hyperlink w:anchor="_Toc155178763" w:history="1">
        <w:r w:rsidRPr="00B93088">
          <w:rPr>
            <w:rStyle w:val="Hyperlink"/>
            <w:noProof/>
            <w14:scene3d>
              <w14:camera w14:prst="orthographicFront"/>
              <w14:lightRig w14:rig="threePt" w14:dir="t">
                <w14:rot w14:lat="0" w14:lon="0" w14:rev="0"/>
              </w14:lightRig>
            </w14:scene3d>
          </w:rPr>
          <w:t>2.3</w:t>
        </w:r>
        <w:r>
          <w:rPr>
            <w:rFonts w:asciiTheme="minorHAnsi" w:eastAsiaTheme="minorEastAsia" w:hAnsiTheme="minorHAnsi" w:cstheme="minorBidi"/>
            <w:noProof/>
            <w:kern w:val="2"/>
            <w:sz w:val="22"/>
            <w:szCs w:val="22"/>
            <w:lang w:eastAsia="nl-NL"/>
            <w14:ligatures w14:val="standardContextual"/>
          </w:rPr>
          <w:tab/>
        </w:r>
        <w:r w:rsidRPr="00B93088">
          <w:rPr>
            <w:rStyle w:val="Hyperlink"/>
            <w:noProof/>
          </w:rPr>
          <w:t>Connect XS</w:t>
        </w:r>
        <w:r>
          <w:rPr>
            <w:noProof/>
            <w:webHidden/>
          </w:rPr>
          <w:tab/>
        </w:r>
        <w:r>
          <w:rPr>
            <w:noProof/>
            <w:webHidden/>
          </w:rPr>
          <w:fldChar w:fldCharType="begin"/>
        </w:r>
        <w:r>
          <w:rPr>
            <w:noProof/>
            <w:webHidden/>
          </w:rPr>
          <w:instrText xml:space="preserve"> PAGEREF _Toc155178763 \h </w:instrText>
        </w:r>
        <w:r>
          <w:rPr>
            <w:noProof/>
            <w:webHidden/>
          </w:rPr>
        </w:r>
        <w:r>
          <w:rPr>
            <w:noProof/>
            <w:webHidden/>
          </w:rPr>
          <w:fldChar w:fldCharType="separate"/>
        </w:r>
        <w:r w:rsidR="00644A55">
          <w:rPr>
            <w:noProof/>
            <w:webHidden/>
          </w:rPr>
          <w:t>10</w:t>
        </w:r>
        <w:r>
          <w:rPr>
            <w:noProof/>
            <w:webHidden/>
          </w:rPr>
          <w:fldChar w:fldCharType="end"/>
        </w:r>
      </w:hyperlink>
    </w:p>
    <w:p w14:paraId="6CDC62B4" w14:textId="1CCE3DDC" w:rsidR="008E0E04" w:rsidRDefault="008E0E04">
      <w:pPr>
        <w:pStyle w:val="TOC3"/>
        <w:tabs>
          <w:tab w:val="left" w:pos="2459"/>
        </w:tabs>
        <w:rPr>
          <w:rFonts w:asciiTheme="minorHAnsi" w:eastAsiaTheme="minorEastAsia" w:hAnsiTheme="minorHAnsi" w:cstheme="minorBidi"/>
          <w:iCs w:val="0"/>
          <w:kern w:val="2"/>
          <w:sz w:val="22"/>
          <w:szCs w:val="22"/>
          <w:lang w:eastAsia="nl-NL"/>
          <w14:ligatures w14:val="standardContextual"/>
        </w:rPr>
      </w:pPr>
      <w:hyperlink w:anchor="_Toc155178764" w:history="1">
        <w:r w:rsidRPr="00B93088">
          <w:rPr>
            <w:rStyle w:val="Hyperlink"/>
          </w:rPr>
          <w:t>2.3.1</w:t>
        </w:r>
        <w:r>
          <w:rPr>
            <w:rFonts w:asciiTheme="minorHAnsi" w:eastAsiaTheme="minorEastAsia" w:hAnsiTheme="minorHAnsi" w:cstheme="minorBidi"/>
            <w:iCs w:val="0"/>
            <w:kern w:val="2"/>
            <w:sz w:val="22"/>
            <w:szCs w:val="22"/>
            <w:lang w:eastAsia="nl-NL"/>
            <w14:ligatures w14:val="standardContextual"/>
          </w:rPr>
          <w:tab/>
        </w:r>
        <w:r w:rsidRPr="00B93088">
          <w:rPr>
            <w:rStyle w:val="Hyperlink"/>
          </w:rPr>
          <w:t>AFAS documenten Export vulling SfId en AbId gecorrigeerd</w:t>
        </w:r>
        <w:r>
          <w:rPr>
            <w:webHidden/>
          </w:rPr>
          <w:tab/>
        </w:r>
        <w:r>
          <w:rPr>
            <w:webHidden/>
          </w:rPr>
          <w:fldChar w:fldCharType="begin"/>
        </w:r>
        <w:r>
          <w:rPr>
            <w:webHidden/>
          </w:rPr>
          <w:instrText xml:space="preserve"> PAGEREF _Toc155178764 \h </w:instrText>
        </w:r>
        <w:r>
          <w:rPr>
            <w:webHidden/>
          </w:rPr>
        </w:r>
        <w:r>
          <w:rPr>
            <w:webHidden/>
          </w:rPr>
          <w:fldChar w:fldCharType="separate"/>
        </w:r>
        <w:r w:rsidR="00644A55">
          <w:rPr>
            <w:webHidden/>
          </w:rPr>
          <w:t>10</w:t>
        </w:r>
        <w:r>
          <w:rPr>
            <w:webHidden/>
          </w:rPr>
          <w:fldChar w:fldCharType="end"/>
        </w:r>
      </w:hyperlink>
    </w:p>
    <w:p w14:paraId="5DC38A9A" w14:textId="29E052A1" w:rsidR="008E0E04" w:rsidRDefault="008E0E04">
      <w:pPr>
        <w:pStyle w:val="TOC3"/>
        <w:tabs>
          <w:tab w:val="left" w:pos="2459"/>
        </w:tabs>
        <w:rPr>
          <w:rFonts w:asciiTheme="minorHAnsi" w:eastAsiaTheme="minorEastAsia" w:hAnsiTheme="minorHAnsi" w:cstheme="minorBidi"/>
          <w:iCs w:val="0"/>
          <w:kern w:val="2"/>
          <w:sz w:val="22"/>
          <w:szCs w:val="22"/>
          <w:lang w:eastAsia="nl-NL"/>
          <w14:ligatures w14:val="standardContextual"/>
        </w:rPr>
      </w:pPr>
      <w:hyperlink w:anchor="_Toc155178765" w:history="1">
        <w:r w:rsidRPr="00B93088">
          <w:rPr>
            <w:rStyle w:val="Hyperlink"/>
          </w:rPr>
          <w:t>2.3.2</w:t>
        </w:r>
        <w:r>
          <w:rPr>
            <w:rFonts w:asciiTheme="minorHAnsi" w:eastAsiaTheme="minorEastAsia" w:hAnsiTheme="minorHAnsi" w:cstheme="minorBidi"/>
            <w:iCs w:val="0"/>
            <w:kern w:val="2"/>
            <w:sz w:val="22"/>
            <w:szCs w:val="22"/>
            <w:lang w:eastAsia="nl-NL"/>
            <w14:ligatures w14:val="standardContextual"/>
          </w:rPr>
          <w:tab/>
        </w:r>
        <w:r w:rsidRPr="00B93088">
          <w:rPr>
            <w:rStyle w:val="Hyperlink"/>
          </w:rPr>
          <w:t>Verbeterslag doorgevoerd ter voorkoming versturen dubbele hersteldmeldingen</w:t>
        </w:r>
        <w:r>
          <w:rPr>
            <w:webHidden/>
          </w:rPr>
          <w:tab/>
        </w:r>
        <w:r>
          <w:rPr>
            <w:webHidden/>
          </w:rPr>
          <w:fldChar w:fldCharType="begin"/>
        </w:r>
        <w:r>
          <w:rPr>
            <w:webHidden/>
          </w:rPr>
          <w:instrText xml:space="preserve"> PAGEREF _Toc155178765 \h </w:instrText>
        </w:r>
        <w:r>
          <w:rPr>
            <w:webHidden/>
          </w:rPr>
        </w:r>
        <w:r>
          <w:rPr>
            <w:webHidden/>
          </w:rPr>
          <w:fldChar w:fldCharType="separate"/>
        </w:r>
        <w:r w:rsidR="00644A55">
          <w:rPr>
            <w:webHidden/>
          </w:rPr>
          <w:t>10</w:t>
        </w:r>
        <w:r>
          <w:rPr>
            <w:webHidden/>
          </w:rPr>
          <w:fldChar w:fldCharType="end"/>
        </w:r>
      </w:hyperlink>
    </w:p>
    <w:p w14:paraId="31A90F7C" w14:textId="1C9CE6BD" w:rsidR="008E0E04" w:rsidRDefault="008E0E04">
      <w:pPr>
        <w:pStyle w:val="TOC1"/>
        <w:rPr>
          <w:rFonts w:asciiTheme="minorHAnsi" w:eastAsiaTheme="minorEastAsia" w:hAnsiTheme="minorHAnsi" w:cstheme="minorBidi"/>
          <w:bCs w:val="0"/>
          <w:iCs w:val="0"/>
          <w:caps w:val="0"/>
          <w:kern w:val="2"/>
          <w:sz w:val="22"/>
          <w:szCs w:val="22"/>
          <w:lang w:eastAsia="nl-NL"/>
          <w14:ligatures w14:val="standardContextual"/>
        </w:rPr>
      </w:pPr>
      <w:hyperlink w:anchor="_Toc155178766" w:history="1">
        <w:r w:rsidRPr="00B93088">
          <w:rPr>
            <w:rStyle w:val="Hyperlink"/>
          </w:rPr>
          <w:t>3</w:t>
        </w:r>
        <w:r>
          <w:rPr>
            <w:rFonts w:asciiTheme="minorHAnsi" w:eastAsiaTheme="minorEastAsia" w:hAnsiTheme="minorHAnsi" w:cstheme="minorBidi"/>
            <w:bCs w:val="0"/>
            <w:iCs w:val="0"/>
            <w:caps w:val="0"/>
            <w:kern w:val="2"/>
            <w:sz w:val="22"/>
            <w:szCs w:val="22"/>
            <w:lang w:eastAsia="nl-NL"/>
            <w14:ligatures w14:val="standardContextual"/>
          </w:rPr>
          <w:tab/>
        </w:r>
        <w:r w:rsidRPr="00B93088">
          <w:rPr>
            <w:rStyle w:val="Hyperlink"/>
          </w:rPr>
          <w:t>xs Modules</w:t>
        </w:r>
        <w:r>
          <w:rPr>
            <w:webHidden/>
          </w:rPr>
          <w:tab/>
        </w:r>
        <w:r>
          <w:rPr>
            <w:webHidden/>
          </w:rPr>
          <w:fldChar w:fldCharType="begin"/>
        </w:r>
        <w:r>
          <w:rPr>
            <w:webHidden/>
          </w:rPr>
          <w:instrText xml:space="preserve"> PAGEREF _Toc155178766 \h </w:instrText>
        </w:r>
        <w:r>
          <w:rPr>
            <w:webHidden/>
          </w:rPr>
        </w:r>
        <w:r>
          <w:rPr>
            <w:webHidden/>
          </w:rPr>
          <w:fldChar w:fldCharType="separate"/>
        </w:r>
        <w:r w:rsidR="00644A55">
          <w:rPr>
            <w:webHidden/>
          </w:rPr>
          <w:t>11</w:t>
        </w:r>
        <w:r>
          <w:rPr>
            <w:webHidden/>
          </w:rPr>
          <w:fldChar w:fldCharType="end"/>
        </w:r>
      </w:hyperlink>
    </w:p>
    <w:p w14:paraId="3DC3E436" w14:textId="78C19E87" w:rsidR="008E0E04" w:rsidRDefault="008E0E04">
      <w:pPr>
        <w:pStyle w:val="TOC2"/>
        <w:rPr>
          <w:rFonts w:asciiTheme="minorHAnsi" w:eastAsiaTheme="minorEastAsia" w:hAnsiTheme="minorHAnsi" w:cstheme="minorBidi"/>
          <w:noProof/>
          <w:kern w:val="2"/>
          <w:sz w:val="22"/>
          <w:szCs w:val="22"/>
          <w:lang w:eastAsia="nl-NL"/>
          <w14:ligatures w14:val="standardContextual"/>
        </w:rPr>
      </w:pPr>
      <w:hyperlink w:anchor="_Toc155178767" w:history="1">
        <w:r w:rsidRPr="00B93088">
          <w:rPr>
            <w:rStyle w:val="Hyperlink"/>
            <w:noProof/>
            <w14:scene3d>
              <w14:camera w14:prst="orthographicFront"/>
              <w14:lightRig w14:rig="threePt" w14:dir="t">
                <w14:rot w14:lat="0" w14:lon="0" w14:rev="0"/>
              </w14:lightRig>
            </w14:scene3d>
          </w:rPr>
          <w:t>3.1</w:t>
        </w:r>
        <w:r>
          <w:rPr>
            <w:rFonts w:asciiTheme="minorHAnsi" w:eastAsiaTheme="minorEastAsia" w:hAnsiTheme="minorHAnsi" w:cstheme="minorBidi"/>
            <w:noProof/>
            <w:kern w:val="2"/>
            <w:sz w:val="22"/>
            <w:szCs w:val="22"/>
            <w:lang w:eastAsia="nl-NL"/>
            <w14:ligatures w14:val="standardContextual"/>
          </w:rPr>
          <w:tab/>
        </w:r>
        <w:r w:rsidRPr="00B93088">
          <w:rPr>
            <w:rStyle w:val="Hyperlink"/>
            <w:noProof/>
          </w:rPr>
          <w:t>Contracts</w:t>
        </w:r>
        <w:r>
          <w:rPr>
            <w:noProof/>
            <w:webHidden/>
          </w:rPr>
          <w:tab/>
        </w:r>
        <w:r>
          <w:rPr>
            <w:noProof/>
            <w:webHidden/>
          </w:rPr>
          <w:fldChar w:fldCharType="begin"/>
        </w:r>
        <w:r>
          <w:rPr>
            <w:noProof/>
            <w:webHidden/>
          </w:rPr>
          <w:instrText xml:space="preserve"> PAGEREF _Toc155178767 \h </w:instrText>
        </w:r>
        <w:r>
          <w:rPr>
            <w:noProof/>
            <w:webHidden/>
          </w:rPr>
        </w:r>
        <w:r>
          <w:rPr>
            <w:noProof/>
            <w:webHidden/>
          </w:rPr>
          <w:fldChar w:fldCharType="separate"/>
        </w:r>
        <w:r w:rsidR="00644A55">
          <w:rPr>
            <w:noProof/>
            <w:webHidden/>
          </w:rPr>
          <w:t>11</w:t>
        </w:r>
        <w:r>
          <w:rPr>
            <w:noProof/>
            <w:webHidden/>
          </w:rPr>
          <w:fldChar w:fldCharType="end"/>
        </w:r>
      </w:hyperlink>
    </w:p>
    <w:p w14:paraId="1F16AF21" w14:textId="07A16AB4" w:rsidR="008E0E04" w:rsidRDefault="008E0E04">
      <w:pPr>
        <w:pStyle w:val="TOC3"/>
        <w:tabs>
          <w:tab w:val="left" w:pos="2459"/>
        </w:tabs>
        <w:rPr>
          <w:rFonts w:asciiTheme="minorHAnsi" w:eastAsiaTheme="minorEastAsia" w:hAnsiTheme="minorHAnsi" w:cstheme="minorBidi"/>
          <w:iCs w:val="0"/>
          <w:kern w:val="2"/>
          <w:sz w:val="22"/>
          <w:szCs w:val="22"/>
          <w:lang w:eastAsia="nl-NL"/>
          <w14:ligatures w14:val="standardContextual"/>
        </w:rPr>
      </w:pPr>
      <w:hyperlink w:anchor="_Toc155178768" w:history="1">
        <w:r w:rsidRPr="00B93088">
          <w:rPr>
            <w:rStyle w:val="Hyperlink"/>
          </w:rPr>
          <w:t>3.1.1</w:t>
        </w:r>
        <w:r>
          <w:rPr>
            <w:rFonts w:asciiTheme="minorHAnsi" w:eastAsiaTheme="minorEastAsia" w:hAnsiTheme="minorHAnsi" w:cstheme="minorBidi"/>
            <w:iCs w:val="0"/>
            <w:kern w:val="2"/>
            <w:sz w:val="22"/>
            <w:szCs w:val="22"/>
            <w:lang w:eastAsia="nl-NL"/>
            <w14:ligatures w14:val="standardContextual"/>
          </w:rPr>
          <w:tab/>
        </w:r>
        <w:r w:rsidRPr="00B93088">
          <w:rPr>
            <w:rStyle w:val="Hyperlink"/>
          </w:rPr>
          <w:t>CMM update autorisaties voor nieuwe schermen gemigreerd</w:t>
        </w:r>
        <w:r>
          <w:rPr>
            <w:webHidden/>
          </w:rPr>
          <w:tab/>
        </w:r>
        <w:r>
          <w:rPr>
            <w:webHidden/>
          </w:rPr>
          <w:fldChar w:fldCharType="begin"/>
        </w:r>
        <w:r>
          <w:rPr>
            <w:webHidden/>
          </w:rPr>
          <w:instrText xml:space="preserve"> PAGEREF _Toc155178768 \h </w:instrText>
        </w:r>
        <w:r>
          <w:rPr>
            <w:webHidden/>
          </w:rPr>
        </w:r>
        <w:r>
          <w:rPr>
            <w:webHidden/>
          </w:rPr>
          <w:fldChar w:fldCharType="separate"/>
        </w:r>
        <w:r w:rsidR="00644A55">
          <w:rPr>
            <w:webHidden/>
          </w:rPr>
          <w:t>11</w:t>
        </w:r>
        <w:r>
          <w:rPr>
            <w:webHidden/>
          </w:rPr>
          <w:fldChar w:fldCharType="end"/>
        </w:r>
      </w:hyperlink>
    </w:p>
    <w:p w14:paraId="444951B7" w14:textId="1DE3CC61" w:rsidR="008E0E04" w:rsidRDefault="008E0E04">
      <w:pPr>
        <w:pStyle w:val="TOC3"/>
        <w:tabs>
          <w:tab w:val="left" w:pos="2459"/>
        </w:tabs>
        <w:rPr>
          <w:rFonts w:asciiTheme="minorHAnsi" w:eastAsiaTheme="minorEastAsia" w:hAnsiTheme="minorHAnsi" w:cstheme="minorBidi"/>
          <w:iCs w:val="0"/>
          <w:kern w:val="2"/>
          <w:sz w:val="22"/>
          <w:szCs w:val="22"/>
          <w:lang w:eastAsia="nl-NL"/>
          <w14:ligatures w14:val="standardContextual"/>
        </w:rPr>
      </w:pPr>
      <w:hyperlink w:anchor="_Toc155178769" w:history="1">
        <w:r w:rsidRPr="00B93088">
          <w:rPr>
            <w:rStyle w:val="Hyperlink"/>
          </w:rPr>
          <w:t>3.1.2</w:t>
        </w:r>
        <w:r>
          <w:rPr>
            <w:rFonts w:asciiTheme="minorHAnsi" w:eastAsiaTheme="minorEastAsia" w:hAnsiTheme="minorHAnsi" w:cstheme="minorBidi"/>
            <w:iCs w:val="0"/>
            <w:kern w:val="2"/>
            <w:sz w:val="22"/>
            <w:szCs w:val="22"/>
            <w:lang w:eastAsia="nl-NL"/>
            <w14:ligatures w14:val="standardContextual"/>
          </w:rPr>
          <w:tab/>
        </w:r>
        <w:r w:rsidRPr="00B93088">
          <w:rPr>
            <w:rStyle w:val="Hyperlink"/>
          </w:rPr>
          <w:t>Geen superbeheerder meer nodig om CMM-beheer uit te voeren</w:t>
        </w:r>
        <w:r>
          <w:rPr>
            <w:webHidden/>
          </w:rPr>
          <w:tab/>
        </w:r>
        <w:r>
          <w:rPr>
            <w:webHidden/>
          </w:rPr>
          <w:fldChar w:fldCharType="begin"/>
        </w:r>
        <w:r>
          <w:rPr>
            <w:webHidden/>
          </w:rPr>
          <w:instrText xml:space="preserve"> PAGEREF _Toc155178769 \h </w:instrText>
        </w:r>
        <w:r>
          <w:rPr>
            <w:webHidden/>
          </w:rPr>
        </w:r>
        <w:r>
          <w:rPr>
            <w:webHidden/>
          </w:rPr>
          <w:fldChar w:fldCharType="separate"/>
        </w:r>
        <w:r w:rsidR="00644A55">
          <w:rPr>
            <w:webHidden/>
          </w:rPr>
          <w:t>11</w:t>
        </w:r>
        <w:r>
          <w:rPr>
            <w:webHidden/>
          </w:rPr>
          <w:fldChar w:fldCharType="end"/>
        </w:r>
      </w:hyperlink>
    </w:p>
    <w:p w14:paraId="4BD0B352" w14:textId="5B09F805" w:rsidR="008E0E04" w:rsidRDefault="008E0E04">
      <w:pPr>
        <w:pStyle w:val="TOC2"/>
        <w:rPr>
          <w:rFonts w:asciiTheme="minorHAnsi" w:eastAsiaTheme="minorEastAsia" w:hAnsiTheme="minorHAnsi" w:cstheme="minorBidi"/>
          <w:noProof/>
          <w:kern w:val="2"/>
          <w:sz w:val="22"/>
          <w:szCs w:val="22"/>
          <w:lang w:eastAsia="nl-NL"/>
          <w14:ligatures w14:val="standardContextual"/>
        </w:rPr>
      </w:pPr>
      <w:hyperlink w:anchor="_Toc155178770" w:history="1">
        <w:r w:rsidRPr="00B93088">
          <w:rPr>
            <w:rStyle w:val="Hyperlink"/>
            <w:noProof/>
            <w14:scene3d>
              <w14:camera w14:prst="orthographicFront"/>
              <w14:lightRig w14:rig="threePt" w14:dir="t">
                <w14:rot w14:lat="0" w14:lon="0" w14:rev="0"/>
              </w14:lightRig>
            </w14:scene3d>
          </w:rPr>
          <w:t>3.2</w:t>
        </w:r>
        <w:r>
          <w:rPr>
            <w:rFonts w:asciiTheme="minorHAnsi" w:eastAsiaTheme="minorEastAsia" w:hAnsiTheme="minorHAnsi" w:cstheme="minorBidi"/>
            <w:noProof/>
            <w:kern w:val="2"/>
            <w:sz w:val="22"/>
            <w:szCs w:val="22"/>
            <w:lang w:eastAsia="nl-NL"/>
            <w14:ligatures w14:val="standardContextual"/>
          </w:rPr>
          <w:tab/>
        </w:r>
        <w:r w:rsidRPr="00B93088">
          <w:rPr>
            <w:rStyle w:val="Hyperlink"/>
            <w:noProof/>
          </w:rPr>
          <w:t>Insurance</w:t>
        </w:r>
        <w:r>
          <w:rPr>
            <w:noProof/>
            <w:webHidden/>
          </w:rPr>
          <w:tab/>
        </w:r>
        <w:r>
          <w:rPr>
            <w:noProof/>
            <w:webHidden/>
          </w:rPr>
          <w:fldChar w:fldCharType="begin"/>
        </w:r>
        <w:r>
          <w:rPr>
            <w:noProof/>
            <w:webHidden/>
          </w:rPr>
          <w:instrText xml:space="preserve"> PAGEREF _Toc155178770 \h </w:instrText>
        </w:r>
        <w:r>
          <w:rPr>
            <w:noProof/>
            <w:webHidden/>
          </w:rPr>
        </w:r>
        <w:r>
          <w:rPr>
            <w:noProof/>
            <w:webHidden/>
          </w:rPr>
          <w:fldChar w:fldCharType="separate"/>
        </w:r>
        <w:r w:rsidR="00644A55">
          <w:rPr>
            <w:noProof/>
            <w:webHidden/>
          </w:rPr>
          <w:t>12</w:t>
        </w:r>
        <w:r>
          <w:rPr>
            <w:noProof/>
            <w:webHidden/>
          </w:rPr>
          <w:fldChar w:fldCharType="end"/>
        </w:r>
      </w:hyperlink>
    </w:p>
    <w:p w14:paraId="207C2277" w14:textId="527BEE6B" w:rsidR="008E0E04" w:rsidRDefault="008E0E04">
      <w:pPr>
        <w:pStyle w:val="TOC3"/>
        <w:tabs>
          <w:tab w:val="left" w:pos="2459"/>
        </w:tabs>
        <w:rPr>
          <w:rFonts w:asciiTheme="minorHAnsi" w:eastAsiaTheme="minorEastAsia" w:hAnsiTheme="minorHAnsi" w:cstheme="minorBidi"/>
          <w:iCs w:val="0"/>
          <w:kern w:val="2"/>
          <w:sz w:val="22"/>
          <w:szCs w:val="22"/>
          <w:lang w:eastAsia="nl-NL"/>
          <w14:ligatures w14:val="standardContextual"/>
        </w:rPr>
      </w:pPr>
      <w:hyperlink w:anchor="_Toc155178771" w:history="1">
        <w:r w:rsidRPr="00B93088">
          <w:rPr>
            <w:rStyle w:val="Hyperlink"/>
            <w:lang w:eastAsia="nl-NL"/>
          </w:rPr>
          <w:t>3.2.1</w:t>
        </w:r>
        <w:r>
          <w:rPr>
            <w:rFonts w:asciiTheme="minorHAnsi" w:eastAsiaTheme="minorEastAsia" w:hAnsiTheme="minorHAnsi" w:cstheme="minorBidi"/>
            <w:iCs w:val="0"/>
            <w:kern w:val="2"/>
            <w:sz w:val="22"/>
            <w:szCs w:val="22"/>
            <w:lang w:eastAsia="nl-NL"/>
            <w14:ligatures w14:val="standardContextual"/>
          </w:rPr>
          <w:tab/>
        </w:r>
        <w:r w:rsidRPr="00B93088">
          <w:rPr>
            <w:rStyle w:val="Hyperlink"/>
            <w:lang w:eastAsia="nl-NL"/>
          </w:rPr>
          <w:t>Verbeteringen werkgever overzicht kenmerken tbv automatisch accorderen</w:t>
        </w:r>
        <w:r>
          <w:rPr>
            <w:webHidden/>
          </w:rPr>
          <w:tab/>
        </w:r>
        <w:r>
          <w:rPr>
            <w:webHidden/>
          </w:rPr>
          <w:fldChar w:fldCharType="begin"/>
        </w:r>
        <w:r>
          <w:rPr>
            <w:webHidden/>
          </w:rPr>
          <w:instrText xml:space="preserve"> PAGEREF _Toc155178771 \h </w:instrText>
        </w:r>
        <w:r>
          <w:rPr>
            <w:webHidden/>
          </w:rPr>
        </w:r>
        <w:r>
          <w:rPr>
            <w:webHidden/>
          </w:rPr>
          <w:fldChar w:fldCharType="separate"/>
        </w:r>
        <w:r w:rsidR="00644A55">
          <w:rPr>
            <w:webHidden/>
          </w:rPr>
          <w:t>12</w:t>
        </w:r>
        <w:r>
          <w:rPr>
            <w:webHidden/>
          </w:rPr>
          <w:fldChar w:fldCharType="end"/>
        </w:r>
      </w:hyperlink>
    </w:p>
    <w:p w14:paraId="5542E241" w14:textId="139D5FA0" w:rsidR="008E0E04" w:rsidRDefault="008E0E04">
      <w:pPr>
        <w:pStyle w:val="TOC3"/>
        <w:tabs>
          <w:tab w:val="left" w:pos="2459"/>
        </w:tabs>
        <w:rPr>
          <w:rFonts w:asciiTheme="minorHAnsi" w:eastAsiaTheme="minorEastAsia" w:hAnsiTheme="minorHAnsi" w:cstheme="minorBidi"/>
          <w:iCs w:val="0"/>
          <w:kern w:val="2"/>
          <w:sz w:val="22"/>
          <w:szCs w:val="22"/>
          <w:lang w:eastAsia="nl-NL"/>
          <w14:ligatures w14:val="standardContextual"/>
        </w:rPr>
      </w:pPr>
      <w:hyperlink w:anchor="_Toc155178772" w:history="1">
        <w:r w:rsidRPr="00B93088">
          <w:rPr>
            <w:rStyle w:val="Hyperlink"/>
            <w:lang w:eastAsia="nl-NL"/>
          </w:rPr>
          <w:t>3.2.2</w:t>
        </w:r>
        <w:r>
          <w:rPr>
            <w:rFonts w:asciiTheme="minorHAnsi" w:eastAsiaTheme="minorEastAsia" w:hAnsiTheme="minorHAnsi" w:cstheme="minorBidi"/>
            <w:iCs w:val="0"/>
            <w:kern w:val="2"/>
            <w:sz w:val="22"/>
            <w:szCs w:val="22"/>
            <w:lang w:eastAsia="nl-NL"/>
            <w14:ligatures w14:val="standardContextual"/>
          </w:rPr>
          <w:tab/>
        </w:r>
        <w:r w:rsidRPr="00B93088">
          <w:rPr>
            <w:rStyle w:val="Hyperlink"/>
            <w:lang w:eastAsia="nl-NL"/>
          </w:rPr>
          <w:t>Triggervoorwaarden voor geverifieerd loon</w:t>
        </w:r>
        <w:r>
          <w:rPr>
            <w:webHidden/>
          </w:rPr>
          <w:tab/>
        </w:r>
        <w:r>
          <w:rPr>
            <w:webHidden/>
          </w:rPr>
          <w:fldChar w:fldCharType="begin"/>
        </w:r>
        <w:r>
          <w:rPr>
            <w:webHidden/>
          </w:rPr>
          <w:instrText xml:space="preserve"> PAGEREF _Toc155178772 \h </w:instrText>
        </w:r>
        <w:r>
          <w:rPr>
            <w:webHidden/>
          </w:rPr>
        </w:r>
        <w:r>
          <w:rPr>
            <w:webHidden/>
          </w:rPr>
          <w:fldChar w:fldCharType="separate"/>
        </w:r>
        <w:r w:rsidR="00644A55">
          <w:rPr>
            <w:webHidden/>
          </w:rPr>
          <w:t>12</w:t>
        </w:r>
        <w:r>
          <w:rPr>
            <w:webHidden/>
          </w:rPr>
          <w:fldChar w:fldCharType="end"/>
        </w:r>
      </w:hyperlink>
    </w:p>
    <w:p w14:paraId="01EECC35" w14:textId="6313305F" w:rsidR="008E0E04" w:rsidRDefault="008E0E04">
      <w:pPr>
        <w:pStyle w:val="TOC2"/>
        <w:rPr>
          <w:rFonts w:asciiTheme="minorHAnsi" w:eastAsiaTheme="minorEastAsia" w:hAnsiTheme="minorHAnsi" w:cstheme="minorBidi"/>
          <w:noProof/>
          <w:kern w:val="2"/>
          <w:sz w:val="22"/>
          <w:szCs w:val="22"/>
          <w:lang w:eastAsia="nl-NL"/>
          <w14:ligatures w14:val="standardContextual"/>
        </w:rPr>
      </w:pPr>
      <w:hyperlink w:anchor="_Toc155178773" w:history="1">
        <w:r w:rsidRPr="00B93088">
          <w:rPr>
            <w:rStyle w:val="Hyperlink"/>
            <w:noProof/>
            <w14:scene3d>
              <w14:camera w14:prst="orthographicFront"/>
              <w14:lightRig w14:rig="threePt" w14:dir="t">
                <w14:rot w14:lat="0" w14:lon="0" w14:rev="0"/>
              </w14:lightRig>
            </w14:scene3d>
          </w:rPr>
          <w:t>3.3</w:t>
        </w:r>
        <w:r>
          <w:rPr>
            <w:rFonts w:asciiTheme="minorHAnsi" w:eastAsiaTheme="minorEastAsia" w:hAnsiTheme="minorHAnsi" w:cstheme="minorBidi"/>
            <w:noProof/>
            <w:kern w:val="2"/>
            <w:sz w:val="22"/>
            <w:szCs w:val="22"/>
            <w:lang w:eastAsia="nl-NL"/>
            <w14:ligatures w14:val="standardContextual"/>
          </w:rPr>
          <w:tab/>
        </w:r>
        <w:r w:rsidRPr="00B93088">
          <w:rPr>
            <w:rStyle w:val="Hyperlink"/>
            <w:noProof/>
          </w:rPr>
          <w:t>Benefits</w:t>
        </w:r>
        <w:r>
          <w:rPr>
            <w:noProof/>
            <w:webHidden/>
          </w:rPr>
          <w:tab/>
        </w:r>
        <w:r>
          <w:rPr>
            <w:noProof/>
            <w:webHidden/>
          </w:rPr>
          <w:fldChar w:fldCharType="begin"/>
        </w:r>
        <w:r>
          <w:rPr>
            <w:noProof/>
            <w:webHidden/>
          </w:rPr>
          <w:instrText xml:space="preserve"> PAGEREF _Toc155178773 \h </w:instrText>
        </w:r>
        <w:r>
          <w:rPr>
            <w:noProof/>
            <w:webHidden/>
          </w:rPr>
        </w:r>
        <w:r>
          <w:rPr>
            <w:noProof/>
            <w:webHidden/>
          </w:rPr>
          <w:fldChar w:fldCharType="separate"/>
        </w:r>
        <w:r w:rsidR="00644A55">
          <w:rPr>
            <w:noProof/>
            <w:webHidden/>
          </w:rPr>
          <w:t>13</w:t>
        </w:r>
        <w:r>
          <w:rPr>
            <w:noProof/>
            <w:webHidden/>
          </w:rPr>
          <w:fldChar w:fldCharType="end"/>
        </w:r>
      </w:hyperlink>
    </w:p>
    <w:p w14:paraId="411CB2A5" w14:textId="3E00B901" w:rsidR="008E0E04" w:rsidRDefault="008E0E04">
      <w:pPr>
        <w:pStyle w:val="TOC3"/>
        <w:tabs>
          <w:tab w:val="left" w:pos="2459"/>
        </w:tabs>
        <w:rPr>
          <w:rFonts w:asciiTheme="minorHAnsi" w:eastAsiaTheme="minorEastAsia" w:hAnsiTheme="minorHAnsi" w:cstheme="minorBidi"/>
          <w:iCs w:val="0"/>
          <w:kern w:val="2"/>
          <w:sz w:val="22"/>
          <w:szCs w:val="22"/>
          <w:lang w:eastAsia="nl-NL"/>
          <w14:ligatures w14:val="standardContextual"/>
        </w:rPr>
      </w:pPr>
      <w:hyperlink w:anchor="_Toc155178774" w:history="1">
        <w:r w:rsidRPr="00B93088">
          <w:rPr>
            <w:rStyle w:val="Hyperlink"/>
            <w:lang w:eastAsia="nl-NL"/>
          </w:rPr>
          <w:t>3.3.1</w:t>
        </w:r>
        <w:r>
          <w:rPr>
            <w:rFonts w:asciiTheme="minorHAnsi" w:eastAsiaTheme="minorEastAsia" w:hAnsiTheme="minorHAnsi" w:cstheme="minorBidi"/>
            <w:iCs w:val="0"/>
            <w:kern w:val="2"/>
            <w:sz w:val="22"/>
            <w:szCs w:val="22"/>
            <w:lang w:eastAsia="nl-NL"/>
            <w14:ligatures w14:val="standardContextual"/>
          </w:rPr>
          <w:tab/>
        </w:r>
        <w:r w:rsidRPr="00B93088">
          <w:rPr>
            <w:rStyle w:val="Hyperlink"/>
            <w:lang w:eastAsia="nl-NL"/>
          </w:rPr>
          <w:t>‘Ziek voor ingangsdatum polis’ aanpassing</w:t>
        </w:r>
        <w:r>
          <w:rPr>
            <w:webHidden/>
          </w:rPr>
          <w:tab/>
        </w:r>
        <w:r>
          <w:rPr>
            <w:webHidden/>
          </w:rPr>
          <w:fldChar w:fldCharType="begin"/>
        </w:r>
        <w:r>
          <w:rPr>
            <w:webHidden/>
          </w:rPr>
          <w:instrText xml:space="preserve"> PAGEREF _Toc155178774 \h </w:instrText>
        </w:r>
        <w:r>
          <w:rPr>
            <w:webHidden/>
          </w:rPr>
        </w:r>
        <w:r>
          <w:rPr>
            <w:webHidden/>
          </w:rPr>
          <w:fldChar w:fldCharType="separate"/>
        </w:r>
        <w:r w:rsidR="00644A55">
          <w:rPr>
            <w:webHidden/>
          </w:rPr>
          <w:t>13</w:t>
        </w:r>
        <w:r>
          <w:rPr>
            <w:webHidden/>
          </w:rPr>
          <w:fldChar w:fldCharType="end"/>
        </w:r>
      </w:hyperlink>
    </w:p>
    <w:p w14:paraId="794679B4" w14:textId="04FE2FED"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34822F59" w:rsidR="006B4AFE" w:rsidRDefault="00974680" w:rsidP="00104082">
      <w:pPr>
        <w:pStyle w:val="Heading1"/>
      </w:pPr>
      <w:bookmarkStart w:id="2" w:name="_Toc155178753"/>
      <w:bookmarkEnd w:id="0"/>
      <w:bookmarkEnd w:id="1"/>
      <w:r>
        <w:t>Algemeen</w:t>
      </w:r>
      <w:bookmarkEnd w:id="2"/>
    </w:p>
    <w:p w14:paraId="5A5B2EC5" w14:textId="54BE2419" w:rsidR="000F3781" w:rsidRDefault="00A66E28" w:rsidP="000F3781">
      <w:pPr>
        <w:rPr>
          <w:rFonts w:ascii="Segoe UI Emoji" w:hAnsi="Segoe UI Emoji" w:cs="Segoe UI Emoji"/>
        </w:rPr>
      </w:pPr>
      <w:r w:rsidRPr="00D438EA">
        <w:t>Woensdag</w:t>
      </w:r>
      <w:r w:rsidR="000F3781" w:rsidRPr="00D438EA">
        <w:t xml:space="preserve"> </w:t>
      </w:r>
      <w:r w:rsidR="00D438EA" w:rsidRPr="00D438EA">
        <w:t xml:space="preserve">3 januari </w:t>
      </w:r>
      <w:r w:rsidR="000F3781" w:rsidRPr="00D438EA">
        <w:t>nemen we weer een release van de Xpert Suite in productie met een aantal bugfixes en</w:t>
      </w:r>
      <w:r w:rsidR="000F3781">
        <w:t xml:space="preserve"> functionele wijzigingen. Mocht je nog vragen hebben na het lezen van deze release note, neem dan contact op met de Xpert Desk. Veel leesplezier</w:t>
      </w:r>
      <w:r w:rsidR="000F3781">
        <w:rPr>
          <w:rFonts w:ascii="Segoe UI Emoji" w:hAnsi="Segoe UI Emoji" w:cs="Segoe UI Emoji"/>
        </w:rPr>
        <w:t>!</w:t>
      </w:r>
    </w:p>
    <w:p w14:paraId="485BE516" w14:textId="77777777" w:rsidR="000F3781" w:rsidRDefault="000F3781" w:rsidP="000F3781">
      <w:pPr>
        <w:rPr>
          <w:rFonts w:ascii="Segoe UI Emoji" w:hAnsi="Segoe UI Emoji" w:cs="Segoe UI Emoji"/>
        </w:rPr>
      </w:pPr>
    </w:p>
    <w:p w14:paraId="78FCC4C3" w14:textId="35F285FC" w:rsidR="0015473B" w:rsidRPr="0020049B" w:rsidRDefault="009E3D8A" w:rsidP="00974680">
      <w:r w:rsidRPr="00030AD4">
        <w:t>Volgende</w:t>
      </w:r>
      <w:r w:rsidR="00B96361" w:rsidRPr="00030AD4">
        <w:t xml:space="preserve"> geplande</w:t>
      </w:r>
      <w:r w:rsidRPr="00030AD4">
        <w:t xml:space="preserve"> release: </w:t>
      </w:r>
      <w:r w:rsidR="00BD44E4" w:rsidRPr="00030AD4">
        <w:t xml:space="preserve">woensdag </w:t>
      </w:r>
      <w:r w:rsidR="00030AD4" w:rsidRPr="00030AD4">
        <w:t>24 januari</w:t>
      </w:r>
      <w:r w:rsidR="00FD6B8E" w:rsidRPr="00030AD4">
        <w:t xml:space="preserve"> </w:t>
      </w:r>
      <w:r w:rsidR="0020049B" w:rsidRPr="00030AD4">
        <w:t>(d</w:t>
      </w:r>
      <w:r w:rsidR="00956C02" w:rsidRPr="00030AD4">
        <w:t>eze planning is onder voorbehoud</w:t>
      </w:r>
      <w:r w:rsidR="0020049B" w:rsidRPr="00030AD4">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02BF23AA" w:rsidR="003A1558" w:rsidRDefault="00774F78" w:rsidP="0015473B">
      <w:pPr>
        <w:pStyle w:val="Heading1"/>
      </w:pPr>
      <w:bookmarkStart w:id="4" w:name="_Toc155178754"/>
      <w:r>
        <w:t>xs core</w:t>
      </w:r>
      <w:bookmarkEnd w:id="4"/>
    </w:p>
    <w:p w14:paraId="78CB1A14" w14:textId="7969A1CA" w:rsidR="00B07BC0" w:rsidRDefault="00B5699B" w:rsidP="005F2418">
      <w:pPr>
        <w:pStyle w:val="Heading2"/>
        <w:rPr>
          <w:iCs w:val="0"/>
          <w:lang w:eastAsia="nl-NL"/>
        </w:rPr>
      </w:pPr>
      <w:bookmarkStart w:id="5" w:name="_Aangepaste_SMS-code_bij"/>
      <w:bookmarkStart w:id="6" w:name="_Toc155178755"/>
      <w:bookmarkEnd w:id="5"/>
      <w:r>
        <w:rPr>
          <w:iCs w:val="0"/>
          <w:lang w:eastAsia="nl-NL"/>
        </w:rPr>
        <w:t>XS Beheer</w:t>
      </w:r>
      <w:bookmarkEnd w:id="6"/>
    </w:p>
    <w:p w14:paraId="7CD2ED46" w14:textId="4AC29F2E" w:rsidR="004A376F" w:rsidRDefault="004A376F" w:rsidP="004A376F">
      <w:pPr>
        <w:pStyle w:val="Heading3"/>
        <w:rPr>
          <w:lang w:eastAsia="nl-NL"/>
        </w:rPr>
      </w:pPr>
      <w:bookmarkStart w:id="7" w:name="_Hlk154675856"/>
      <w:bookmarkStart w:id="8" w:name="_Toc155178756"/>
      <w:r>
        <w:rPr>
          <w:lang w:eastAsia="nl-NL"/>
        </w:rPr>
        <w:t>Contextuele berichtsjablonen (e-mail en sms)</w:t>
      </w:r>
      <w:bookmarkEnd w:id="8"/>
    </w:p>
    <w:p w14:paraId="406CD020" w14:textId="6833D719" w:rsidR="00852CBD" w:rsidRDefault="00952AC3" w:rsidP="004A376F">
      <w:pPr>
        <w:rPr>
          <w:lang w:eastAsia="nl-NL"/>
        </w:rPr>
      </w:pPr>
      <w:r>
        <w:rPr>
          <w:lang w:eastAsia="nl-NL"/>
        </w:rPr>
        <w:t xml:space="preserve">We merken dat het beheren van e-mail en </w:t>
      </w:r>
      <w:r w:rsidR="003C3DBE">
        <w:rPr>
          <w:lang w:eastAsia="nl-NL"/>
        </w:rPr>
        <w:t>sms-sjablonen</w:t>
      </w:r>
      <w:r>
        <w:rPr>
          <w:lang w:eastAsia="nl-NL"/>
        </w:rPr>
        <w:t xml:space="preserve"> niet altijd even makkelijk is, </w:t>
      </w:r>
      <w:r w:rsidR="00AE4211">
        <w:rPr>
          <w:lang w:eastAsia="nl-NL"/>
        </w:rPr>
        <w:t>mede omdat er niet altijd duidelijk is wat kan, en aan de andere kant dat het vaak veel werk is om in te stellen. Daarom gaan we</w:t>
      </w:r>
      <w:r w:rsidR="007A26B7">
        <w:rPr>
          <w:lang w:eastAsia="nl-NL"/>
        </w:rPr>
        <w:t xml:space="preserve"> veranderingen doorvoeren aan de e-mail en </w:t>
      </w:r>
      <w:r w:rsidR="003C3DBE">
        <w:rPr>
          <w:lang w:eastAsia="nl-NL"/>
        </w:rPr>
        <w:t>sms-sjablonen</w:t>
      </w:r>
      <w:r w:rsidR="007A26B7">
        <w:rPr>
          <w:lang w:eastAsia="nl-NL"/>
        </w:rPr>
        <w:t xml:space="preserve"> die verzonden worden door de Xpert Suite. </w:t>
      </w:r>
      <w:r w:rsidR="00B549D2">
        <w:rPr>
          <w:lang w:eastAsia="nl-NL"/>
        </w:rPr>
        <w:t xml:space="preserve">In deze release leveren we de eerste versie op voor mails van de IDP (gebruiker accounts), </w:t>
      </w:r>
      <w:r w:rsidR="001877E5">
        <w:rPr>
          <w:lang w:eastAsia="nl-NL"/>
        </w:rPr>
        <w:t>e-mailsignaal taken</w:t>
      </w:r>
      <w:r w:rsidR="00305C65">
        <w:rPr>
          <w:lang w:eastAsia="nl-NL"/>
        </w:rPr>
        <w:t>,</w:t>
      </w:r>
      <w:r w:rsidR="001877E5">
        <w:rPr>
          <w:lang w:eastAsia="nl-NL"/>
        </w:rPr>
        <w:t xml:space="preserve"> en de mails van Veilig Communiceren naar interne gebruikers (niet externe deelnemers).</w:t>
      </w:r>
    </w:p>
    <w:p w14:paraId="288978FA" w14:textId="77777777" w:rsidR="00852CBD" w:rsidRDefault="00852CBD" w:rsidP="004A376F">
      <w:pPr>
        <w:rPr>
          <w:lang w:eastAsia="nl-NL"/>
        </w:rPr>
      </w:pPr>
    </w:p>
    <w:p w14:paraId="2942A34C" w14:textId="5566EDD4" w:rsidR="004A376F" w:rsidRDefault="00AE4211" w:rsidP="004A376F">
      <w:pPr>
        <w:rPr>
          <w:lang w:eastAsia="nl-NL"/>
        </w:rPr>
      </w:pPr>
      <w:r>
        <w:rPr>
          <w:lang w:eastAsia="nl-NL"/>
        </w:rPr>
        <w:t xml:space="preserve">Verder willen we de foutgevoeligheid van het verkeerd invoeren van een </w:t>
      </w:r>
      <w:r w:rsidR="003C3DBE">
        <w:rPr>
          <w:lang w:eastAsia="nl-NL"/>
        </w:rPr>
        <w:t>e-mailadres</w:t>
      </w:r>
      <w:r>
        <w:rPr>
          <w:lang w:eastAsia="nl-NL"/>
        </w:rPr>
        <w:t xml:space="preserve"> of </w:t>
      </w:r>
      <w:r w:rsidR="003C3DBE">
        <w:rPr>
          <w:lang w:eastAsia="nl-NL"/>
        </w:rPr>
        <w:t>telefoonnummer</w:t>
      </w:r>
      <w:r>
        <w:rPr>
          <w:lang w:eastAsia="nl-NL"/>
        </w:rPr>
        <w:t xml:space="preserve"> verminderen door</w:t>
      </w:r>
      <w:r w:rsidR="001011A7">
        <w:rPr>
          <w:lang w:eastAsia="nl-NL"/>
        </w:rPr>
        <w:t>,</w:t>
      </w:r>
      <w:r>
        <w:rPr>
          <w:lang w:eastAsia="nl-NL"/>
        </w:rPr>
        <w:t xml:space="preserve"> </w:t>
      </w:r>
      <w:r w:rsidR="00852CBD">
        <w:rPr>
          <w:lang w:eastAsia="nl-NL"/>
        </w:rPr>
        <w:t xml:space="preserve">in plaats van specifieke </w:t>
      </w:r>
      <w:r w:rsidR="003C3DBE">
        <w:rPr>
          <w:lang w:eastAsia="nl-NL"/>
        </w:rPr>
        <w:t>e-mailadressen</w:t>
      </w:r>
      <w:r w:rsidR="00852CBD">
        <w:rPr>
          <w:lang w:eastAsia="nl-NL"/>
        </w:rPr>
        <w:t xml:space="preserve"> te onthouden, te refereren naar gegevens zoals die vastgelegd zijn in het systeem</w:t>
      </w:r>
      <w:r w:rsidR="00EB5F18">
        <w:rPr>
          <w:lang w:eastAsia="nl-NL"/>
        </w:rPr>
        <w:t>.</w:t>
      </w:r>
    </w:p>
    <w:p w14:paraId="7CA78AE8" w14:textId="77777777" w:rsidR="00F16FC4" w:rsidRDefault="00F16FC4" w:rsidP="004A376F">
      <w:pPr>
        <w:rPr>
          <w:lang w:eastAsia="nl-NL"/>
        </w:rPr>
      </w:pPr>
    </w:p>
    <w:p w14:paraId="1924530A" w14:textId="68BECEB5" w:rsidR="00F16FC4" w:rsidRDefault="007457AD" w:rsidP="004A376F">
      <w:pPr>
        <w:rPr>
          <w:lang w:eastAsia="nl-NL"/>
        </w:rPr>
      </w:pPr>
      <w:r>
        <w:rPr>
          <w:lang w:eastAsia="nl-NL"/>
        </w:rPr>
        <w:t>In plaats van een generiek beheerscherm waar de beheerder precies moet weten dat een sjabloon met een bepaalde code ingevoerd moet worden</w:t>
      </w:r>
      <w:r w:rsidR="005E0B88">
        <w:rPr>
          <w:lang w:eastAsia="nl-NL"/>
        </w:rPr>
        <w:t>, je nooit weet welke velden je kan gebruiken</w:t>
      </w:r>
      <w:r w:rsidR="001011A7">
        <w:rPr>
          <w:lang w:eastAsia="nl-NL"/>
        </w:rPr>
        <w:t>,</w:t>
      </w:r>
      <w:r>
        <w:rPr>
          <w:lang w:eastAsia="nl-NL"/>
        </w:rPr>
        <w:t xml:space="preserve"> en je niet kan zien of het een sms of e-mail is</w:t>
      </w:r>
      <w:r w:rsidR="005E0B88">
        <w:rPr>
          <w:lang w:eastAsia="nl-NL"/>
        </w:rPr>
        <w:t xml:space="preserve">, gaan we naar een beheerscherm waar </w:t>
      </w:r>
      <w:r w:rsidR="00FE71A3">
        <w:rPr>
          <w:lang w:eastAsia="nl-NL"/>
        </w:rPr>
        <w:t xml:space="preserve">deze </w:t>
      </w:r>
      <w:r w:rsidR="005E0B88">
        <w:rPr>
          <w:lang w:eastAsia="nl-NL"/>
        </w:rPr>
        <w:t>voor elke situatie zo aangepast is dat alleen de relevante informatie te wijzigen is.</w:t>
      </w:r>
      <w:r w:rsidR="002622F1">
        <w:rPr>
          <w:lang w:eastAsia="nl-NL"/>
        </w:rPr>
        <w:t xml:space="preserve"> Dit doen we door specifieke doelen te laten zien, waar de beheerder</w:t>
      </w:r>
      <w:r w:rsidR="0089277B">
        <w:rPr>
          <w:lang w:eastAsia="nl-NL"/>
        </w:rPr>
        <w:t xml:space="preserve"> simpelweg de juiste kan kiezen en aanmaken.</w:t>
      </w:r>
    </w:p>
    <w:p w14:paraId="46F02C48" w14:textId="77777777" w:rsidR="00EB5F18" w:rsidRDefault="00EB5F18" w:rsidP="004A376F">
      <w:pPr>
        <w:rPr>
          <w:lang w:eastAsia="nl-NL"/>
        </w:rPr>
      </w:pPr>
    </w:p>
    <w:p w14:paraId="35ECDFBA" w14:textId="4729536B" w:rsidR="004A376F" w:rsidRDefault="00EB5F18" w:rsidP="004A376F">
      <w:pPr>
        <w:rPr>
          <w:lang w:eastAsia="nl-NL"/>
        </w:rPr>
      </w:pPr>
      <w:r>
        <w:rPr>
          <w:lang w:eastAsia="nl-NL"/>
        </w:rPr>
        <w:t>In de toekomst willen we ook de beheerder beter o</w:t>
      </w:r>
      <w:r w:rsidR="004A376F">
        <w:rPr>
          <w:lang w:eastAsia="nl-NL"/>
        </w:rPr>
        <w:t xml:space="preserve">ndersteunen om de juiste mergefields te kunnen gebruiken. </w:t>
      </w:r>
      <w:r w:rsidR="00F16FC4">
        <w:rPr>
          <w:lang w:eastAsia="nl-NL"/>
        </w:rPr>
        <w:t xml:space="preserve">In de volgende release </w:t>
      </w:r>
      <w:r w:rsidR="004A376F">
        <w:rPr>
          <w:lang w:eastAsia="nl-NL"/>
        </w:rPr>
        <w:t xml:space="preserve">gaat </w:t>
      </w:r>
      <w:r w:rsidR="00050E64">
        <w:rPr>
          <w:lang w:eastAsia="nl-NL"/>
        </w:rPr>
        <w:t xml:space="preserve">het </w:t>
      </w:r>
      <w:r w:rsidR="004A376F">
        <w:rPr>
          <w:lang w:eastAsia="nl-NL"/>
        </w:rPr>
        <w:t xml:space="preserve">mogelijk worden </w:t>
      </w:r>
      <w:r w:rsidR="00050E64">
        <w:rPr>
          <w:lang w:eastAsia="nl-NL"/>
        </w:rPr>
        <w:t>dat</w:t>
      </w:r>
      <w:r w:rsidR="004A376F">
        <w:rPr>
          <w:lang w:eastAsia="nl-NL"/>
        </w:rPr>
        <w:t xml:space="preserve"> </w:t>
      </w:r>
      <w:r w:rsidR="009131A5">
        <w:rPr>
          <w:lang w:eastAsia="nl-NL"/>
        </w:rPr>
        <w:t>met de context die gekoppeld is</w:t>
      </w:r>
      <w:r w:rsidR="004A376F">
        <w:rPr>
          <w:lang w:eastAsia="nl-NL"/>
        </w:rPr>
        <w:t xml:space="preserve"> aan </w:t>
      </w:r>
      <w:r w:rsidR="009F7AF1">
        <w:rPr>
          <w:lang w:eastAsia="nl-NL"/>
        </w:rPr>
        <w:t>berichtsjablonen</w:t>
      </w:r>
      <w:r w:rsidR="004A376F">
        <w:rPr>
          <w:lang w:eastAsia="nl-NL"/>
        </w:rPr>
        <w:t xml:space="preserve"> het </w:t>
      </w:r>
      <w:r w:rsidR="009131A5">
        <w:rPr>
          <w:lang w:eastAsia="nl-NL"/>
        </w:rPr>
        <w:t xml:space="preserve">toevoegen van mergefields beperkt wordt tot </w:t>
      </w:r>
      <w:r w:rsidR="009F7AF1">
        <w:rPr>
          <w:lang w:eastAsia="nl-NL"/>
        </w:rPr>
        <w:t>velden die beschikbaar zijn binnen die context en dat de ontvangers logisch volgen uit het doel van het berichtsjabloon.</w:t>
      </w:r>
    </w:p>
    <w:p w14:paraId="29BFAEC1" w14:textId="77777777" w:rsidR="002911A3" w:rsidRDefault="002911A3" w:rsidP="004A376F">
      <w:pPr>
        <w:rPr>
          <w:lang w:eastAsia="nl-NL"/>
        </w:rPr>
      </w:pPr>
    </w:p>
    <w:p w14:paraId="1401E952" w14:textId="6A293051" w:rsidR="004A376F" w:rsidRDefault="00633062" w:rsidP="000370D2">
      <w:pPr>
        <w:pStyle w:val="Heading4"/>
        <w:rPr>
          <w:lang w:eastAsia="nl-NL"/>
        </w:rPr>
      </w:pPr>
      <w:bookmarkStart w:id="9" w:name="_Toc155178757"/>
      <w:r>
        <w:rPr>
          <w:lang w:eastAsia="nl-NL"/>
        </w:rPr>
        <w:t xml:space="preserve">Berichtsjablonen </w:t>
      </w:r>
      <w:r w:rsidR="000370D2">
        <w:rPr>
          <w:lang w:eastAsia="nl-NL"/>
        </w:rPr>
        <w:t>Beheer</w:t>
      </w:r>
      <w:r>
        <w:rPr>
          <w:lang w:eastAsia="nl-NL"/>
        </w:rPr>
        <w:t xml:space="preserve"> </w:t>
      </w:r>
      <w:r w:rsidR="000370D2">
        <w:rPr>
          <w:lang w:eastAsia="nl-NL"/>
        </w:rPr>
        <w:t>pagina</w:t>
      </w:r>
      <w:bookmarkEnd w:id="9"/>
    </w:p>
    <w:p w14:paraId="2860B825" w14:textId="3BE50D59" w:rsidR="004A376F" w:rsidRDefault="00B0409E" w:rsidP="00EC7589">
      <w:pPr>
        <w:jc w:val="center"/>
        <w:rPr>
          <w:lang w:eastAsia="nl-NL"/>
        </w:rPr>
      </w:pPr>
      <w:r>
        <w:rPr>
          <w:noProof/>
          <w:lang w:eastAsia="nl-NL"/>
        </w:rPr>
        <mc:AlternateContent>
          <mc:Choice Requires="wps">
            <w:drawing>
              <wp:anchor distT="0" distB="0" distL="114300" distR="114300" simplePos="0" relativeHeight="251658240" behindDoc="0" locked="0" layoutInCell="1" allowOverlap="1" wp14:anchorId="5D3DEA25" wp14:editId="14856DF7">
                <wp:simplePos x="0" y="0"/>
                <wp:positionH relativeFrom="column">
                  <wp:posOffset>2847371</wp:posOffset>
                </wp:positionH>
                <wp:positionV relativeFrom="paragraph">
                  <wp:posOffset>989330</wp:posOffset>
                </wp:positionV>
                <wp:extent cx="875601" cy="361950"/>
                <wp:effectExtent l="19050" t="114300" r="0" b="114300"/>
                <wp:wrapNone/>
                <wp:docPr id="1573174801" name="Pijl: rechts 1573174801"/>
                <wp:cNvGraphicFramePr/>
                <a:graphic xmlns:a="http://schemas.openxmlformats.org/drawingml/2006/main">
                  <a:graphicData uri="http://schemas.microsoft.com/office/word/2010/wordprocessingShape">
                    <wps:wsp>
                      <wps:cNvSpPr/>
                      <wps:spPr>
                        <a:xfrm rot="20080819">
                          <a:off x="0" y="0"/>
                          <a:ext cx="875601" cy="361950"/>
                        </a:xfrm>
                        <a:prstGeom prst="rightArrow">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shapetype w14:anchorId="4B2F610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224.2pt;margin-top:77.9pt;width:68.95pt;height:28.5pt;rotation:-1659351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" adj="17136" fillcolor="#ffc000 [3207]" strokecolor="white [3201]" strokeweight="1.5pt"/>
            </w:pict>
          </mc:Fallback>
        </mc:AlternateContent>
      </w:r>
      <w:r w:rsidR="000370D2" w:rsidRPr="000370D2">
        <w:rPr>
          <w:noProof/>
          <w:lang w:eastAsia="nl-NL"/>
        </w:rPr>
        <w:drawing>
          <wp:inline distT="0" distB="0" distL="0" distR="0" wp14:anchorId="281D82E9" wp14:editId="50A73518">
            <wp:extent cx="5731510" cy="3328670"/>
            <wp:effectExtent l="19050" t="19050" r="21590" b="24130"/>
            <wp:docPr id="1002263200" name="Afbeelding 100226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63200" name=""/>
                    <pic:cNvPicPr/>
                  </pic:nvPicPr>
                  <pic:blipFill>
                    <a:blip r:embed="rId11"/>
                    <a:stretch>
                      <a:fillRect/>
                    </a:stretch>
                  </pic:blipFill>
                  <pic:spPr>
                    <a:xfrm>
                      <a:off x="0" y="0"/>
                      <a:ext cx="5731510" cy="3328670"/>
                    </a:xfrm>
                    <a:prstGeom prst="rect">
                      <a:avLst/>
                    </a:prstGeom>
                    <a:ln>
                      <a:solidFill>
                        <a:schemeClr val="bg1">
                          <a:lumMod val="85000"/>
                        </a:schemeClr>
                      </a:solidFill>
                    </a:ln>
                  </pic:spPr>
                </pic:pic>
              </a:graphicData>
            </a:graphic>
          </wp:inline>
        </w:drawing>
      </w:r>
    </w:p>
    <w:p w14:paraId="46CD6DA9" w14:textId="77777777" w:rsidR="0029281C" w:rsidRDefault="0029281C" w:rsidP="004A376F">
      <w:pPr>
        <w:rPr>
          <w:lang w:eastAsia="nl-NL"/>
        </w:rPr>
      </w:pPr>
    </w:p>
    <w:p w14:paraId="11981B51" w14:textId="5F46AA85" w:rsidR="000370D2" w:rsidRDefault="000370D2" w:rsidP="004A376F">
      <w:pPr>
        <w:rPr>
          <w:lang w:eastAsia="nl-NL"/>
        </w:rPr>
      </w:pPr>
      <w:r>
        <w:rPr>
          <w:lang w:eastAsia="nl-NL"/>
        </w:rPr>
        <w:t xml:space="preserve">De beheerpagina is te vinden </w:t>
      </w:r>
      <w:r w:rsidR="00633062">
        <w:rPr>
          <w:lang w:eastAsia="nl-NL"/>
        </w:rPr>
        <w:t xml:space="preserve">bij </w:t>
      </w:r>
      <w:r w:rsidR="00425984" w:rsidRPr="00446CCC">
        <w:rPr>
          <w:lang w:eastAsia="nl-NL"/>
        </w:rPr>
        <w:t>applicatie instellingen</w:t>
      </w:r>
      <w:r w:rsidR="00633062">
        <w:rPr>
          <w:lang w:eastAsia="nl-NL"/>
        </w:rPr>
        <w:t>, in de Mailing</w:t>
      </w:r>
      <w:r w:rsidR="007910D8">
        <w:rPr>
          <w:lang w:eastAsia="nl-NL"/>
        </w:rPr>
        <w:t>-</w:t>
      </w:r>
      <w:r w:rsidR="00633062">
        <w:rPr>
          <w:lang w:eastAsia="nl-NL"/>
        </w:rPr>
        <w:t xml:space="preserve">widget onder </w:t>
      </w:r>
      <w:r w:rsidR="00E56A48">
        <w:rPr>
          <w:lang w:eastAsia="nl-NL"/>
        </w:rPr>
        <w:t>‘B</w:t>
      </w:r>
      <w:r w:rsidR="00633062">
        <w:rPr>
          <w:lang w:eastAsia="nl-NL"/>
        </w:rPr>
        <w:t>ericht</w:t>
      </w:r>
      <w:r w:rsidR="00E56A48">
        <w:rPr>
          <w:lang w:eastAsia="nl-NL"/>
        </w:rPr>
        <w:t xml:space="preserve"> </w:t>
      </w:r>
      <w:r w:rsidR="00633062">
        <w:rPr>
          <w:lang w:eastAsia="nl-NL"/>
        </w:rPr>
        <w:t>sjablonen</w:t>
      </w:r>
      <w:r w:rsidR="00E56A48">
        <w:rPr>
          <w:lang w:eastAsia="nl-NL"/>
        </w:rPr>
        <w:t>’</w:t>
      </w:r>
      <w:r w:rsidR="00633062">
        <w:rPr>
          <w:lang w:eastAsia="nl-NL"/>
        </w:rPr>
        <w:t xml:space="preserve">. </w:t>
      </w:r>
      <w:r w:rsidR="004E229B">
        <w:rPr>
          <w:lang w:eastAsia="nl-NL"/>
        </w:rPr>
        <w:t>De e</w:t>
      </w:r>
      <w:r w:rsidR="00633062">
        <w:rPr>
          <w:lang w:eastAsia="nl-NL"/>
        </w:rPr>
        <w:t>-mailsjablonen</w:t>
      </w:r>
      <w:r w:rsidR="004E229B">
        <w:rPr>
          <w:lang w:eastAsia="nl-NL"/>
        </w:rPr>
        <w:t xml:space="preserve"> beheerpagina</w:t>
      </w:r>
      <w:r w:rsidR="00633062">
        <w:rPr>
          <w:lang w:eastAsia="nl-NL"/>
        </w:rPr>
        <w:t xml:space="preserve"> blij</w:t>
      </w:r>
      <w:r w:rsidR="004E229B">
        <w:rPr>
          <w:lang w:eastAsia="nl-NL"/>
        </w:rPr>
        <w:t>ft nog beschikbaar tot alle sjablonen daaruit verplaatst zijn naar de nieuwe berichtsjablonen.</w:t>
      </w:r>
    </w:p>
    <w:p w14:paraId="77A1AD37" w14:textId="2C493583" w:rsidR="00A340D0" w:rsidRDefault="00A340D0" w:rsidP="004A376F">
      <w:pPr>
        <w:rPr>
          <w:lang w:eastAsia="nl-NL"/>
        </w:rPr>
      </w:pPr>
    </w:p>
    <w:p w14:paraId="780AC7FC" w14:textId="3DD76A7E" w:rsidR="00A340D0" w:rsidRDefault="0089277B" w:rsidP="004A376F">
      <w:pPr>
        <w:rPr>
          <w:lang w:eastAsia="nl-NL"/>
        </w:rPr>
      </w:pPr>
      <w:r>
        <w:rPr>
          <w:lang w:eastAsia="nl-NL"/>
        </w:rPr>
        <w:t xml:space="preserve">De standaard sjablonen van doelen waar altijd maar één sjabloon </w:t>
      </w:r>
      <w:r w:rsidR="004A6842">
        <w:rPr>
          <w:lang w:eastAsia="nl-NL"/>
        </w:rPr>
        <w:t xml:space="preserve">nodig is, zoals een mail dat er een account is klaargezet, staan standaard in de lijst van sjablonen, en kunnen dus ook niet verwijderd of </w:t>
      </w:r>
      <w:r w:rsidR="0090651C">
        <w:rPr>
          <w:lang w:eastAsia="nl-NL"/>
        </w:rPr>
        <w:t>qua naamgeving aangepast worden. Uiteraard kan wel de inhoud van het sjabloon gewijzigd worden.</w:t>
      </w:r>
    </w:p>
    <w:p w14:paraId="5661BDC5" w14:textId="77777777" w:rsidR="0090651C" w:rsidRDefault="0090651C" w:rsidP="004A376F">
      <w:pPr>
        <w:rPr>
          <w:lang w:eastAsia="nl-NL"/>
        </w:rPr>
      </w:pPr>
    </w:p>
    <w:p w14:paraId="43991BAB" w14:textId="12B110F3" w:rsidR="0090651C" w:rsidRDefault="0090651C" w:rsidP="004A376F">
      <w:pPr>
        <w:rPr>
          <w:lang w:eastAsia="nl-NL"/>
        </w:rPr>
      </w:pPr>
      <w:r>
        <w:rPr>
          <w:lang w:eastAsia="nl-NL"/>
        </w:rPr>
        <w:t>In het overzicht staan alle sjablonen gegroepeerd en zoekbaar in de lijst</w:t>
      </w:r>
      <w:r w:rsidR="00A570D8">
        <w:rPr>
          <w:lang w:eastAsia="nl-NL"/>
        </w:rPr>
        <w:t xml:space="preserve">, </w:t>
      </w:r>
      <w:r w:rsidR="009C2F9C">
        <w:rPr>
          <w:lang w:eastAsia="nl-NL"/>
        </w:rPr>
        <w:t>is duidelijk o</w:t>
      </w:r>
      <w:r w:rsidR="00A570D8">
        <w:rPr>
          <w:lang w:eastAsia="nl-NL"/>
        </w:rPr>
        <w:t>f het een e-mail, sms of beide bevat, en</w:t>
      </w:r>
      <w:r w:rsidR="000451FF">
        <w:rPr>
          <w:lang w:eastAsia="nl-NL"/>
        </w:rPr>
        <w:t xml:space="preserve"> is zichtbaar</w:t>
      </w:r>
      <w:r w:rsidR="00D46C45">
        <w:rPr>
          <w:lang w:eastAsia="nl-NL"/>
        </w:rPr>
        <w:t xml:space="preserve"> </w:t>
      </w:r>
      <w:r w:rsidR="000451FF">
        <w:rPr>
          <w:lang w:eastAsia="nl-NL"/>
        </w:rPr>
        <w:t>welke</w:t>
      </w:r>
      <w:r w:rsidR="00D46C45">
        <w:rPr>
          <w:lang w:eastAsia="nl-NL"/>
        </w:rPr>
        <w:t xml:space="preserve"> </w:t>
      </w:r>
      <w:r w:rsidR="00A570D8">
        <w:rPr>
          <w:lang w:eastAsia="nl-NL"/>
        </w:rPr>
        <w:t>ontvangers ingesteld</w:t>
      </w:r>
      <w:r w:rsidR="00D46C45">
        <w:rPr>
          <w:lang w:eastAsia="nl-NL"/>
        </w:rPr>
        <w:t xml:space="preserve"> staan</w:t>
      </w:r>
      <w:r w:rsidR="00A570D8">
        <w:rPr>
          <w:lang w:eastAsia="nl-NL"/>
        </w:rPr>
        <w:t>. In de boom staa</w:t>
      </w:r>
      <w:r w:rsidR="007908E0">
        <w:rPr>
          <w:lang w:eastAsia="nl-NL"/>
        </w:rPr>
        <w:t>t dezelfde lijst voor navigatie.</w:t>
      </w:r>
    </w:p>
    <w:p w14:paraId="3F45948A" w14:textId="77777777" w:rsidR="002911A3" w:rsidRDefault="002911A3" w:rsidP="004A376F">
      <w:pPr>
        <w:rPr>
          <w:lang w:eastAsia="nl-NL"/>
        </w:rPr>
      </w:pPr>
    </w:p>
    <w:p w14:paraId="6DF48540" w14:textId="6C27848A" w:rsidR="007908E0" w:rsidRDefault="00EC07F4" w:rsidP="00EC7589">
      <w:pPr>
        <w:jc w:val="center"/>
        <w:rPr>
          <w:lang w:eastAsia="nl-NL"/>
        </w:rPr>
      </w:pPr>
      <w:r w:rsidRPr="005A2ED1">
        <w:rPr>
          <w:noProof/>
          <w:lang w:eastAsia="nl-NL"/>
        </w:rPr>
        <w:drawing>
          <wp:inline distT="0" distB="0" distL="0" distR="0" wp14:anchorId="21E4DADF" wp14:editId="34260774">
            <wp:extent cx="5731510" cy="1611630"/>
            <wp:effectExtent l="19050" t="19050" r="21590" b="26670"/>
            <wp:docPr id="1831679313" name="Afbeelding 1831679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679313" name=""/>
                    <pic:cNvPicPr/>
                  </pic:nvPicPr>
                  <pic:blipFill>
                    <a:blip r:embed="rId12"/>
                    <a:stretch>
                      <a:fillRect/>
                    </a:stretch>
                  </pic:blipFill>
                  <pic:spPr>
                    <a:xfrm>
                      <a:off x="0" y="0"/>
                      <a:ext cx="5731510" cy="1611630"/>
                    </a:xfrm>
                    <a:prstGeom prst="rect">
                      <a:avLst/>
                    </a:prstGeom>
                    <a:ln>
                      <a:solidFill>
                        <a:schemeClr val="bg1">
                          <a:lumMod val="85000"/>
                        </a:schemeClr>
                      </a:solidFill>
                    </a:ln>
                  </pic:spPr>
                </pic:pic>
              </a:graphicData>
            </a:graphic>
          </wp:inline>
        </w:drawing>
      </w:r>
    </w:p>
    <w:p w14:paraId="75916047" w14:textId="77777777" w:rsidR="002911A3" w:rsidRDefault="002911A3" w:rsidP="004A376F">
      <w:pPr>
        <w:rPr>
          <w:lang w:eastAsia="nl-NL"/>
        </w:rPr>
      </w:pPr>
    </w:p>
    <w:p w14:paraId="61A88A5F" w14:textId="07A58FFC" w:rsidR="007908E0" w:rsidRDefault="007908E0" w:rsidP="004A376F">
      <w:pPr>
        <w:rPr>
          <w:lang w:eastAsia="nl-NL"/>
        </w:rPr>
      </w:pPr>
      <w:r>
        <w:rPr>
          <w:lang w:eastAsia="nl-NL"/>
        </w:rPr>
        <w:t>Wanneer er op een sjabloon geklikt wordt, kom je op een overzichtspagina waar</w:t>
      </w:r>
      <w:r w:rsidR="00B058E7">
        <w:rPr>
          <w:lang w:eastAsia="nl-NL"/>
        </w:rPr>
        <w:t xml:space="preserve"> het sjabloon opgemaakt zichtbaar is, en andere informatie weergegeven wordt. Door middel van de bewerkknoppen kunnen specifieke dingen aangepast worden.</w:t>
      </w:r>
    </w:p>
    <w:p w14:paraId="2CA3C42D" w14:textId="77777777" w:rsidR="00442CE8" w:rsidRDefault="00442CE8" w:rsidP="004A376F">
      <w:pPr>
        <w:rPr>
          <w:lang w:eastAsia="nl-NL"/>
        </w:rPr>
      </w:pPr>
    </w:p>
    <w:p w14:paraId="7BF8B8FE" w14:textId="43149021" w:rsidR="00B058E7" w:rsidRDefault="008625EB" w:rsidP="00442CE8">
      <w:pPr>
        <w:jc w:val="center"/>
        <w:rPr>
          <w:lang w:eastAsia="nl-NL"/>
        </w:rPr>
      </w:pPr>
      <w:r w:rsidRPr="008625EB">
        <w:rPr>
          <w:noProof/>
          <w:lang w:eastAsia="nl-NL"/>
        </w:rPr>
        <w:drawing>
          <wp:inline distT="0" distB="0" distL="0" distR="0" wp14:anchorId="7C567B5E" wp14:editId="78D8045D">
            <wp:extent cx="5731510" cy="4318635"/>
            <wp:effectExtent l="19050" t="19050" r="21590" b="24765"/>
            <wp:docPr id="1416740913" name="Afbeelding 1416740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740913" name=""/>
                    <pic:cNvPicPr/>
                  </pic:nvPicPr>
                  <pic:blipFill>
                    <a:blip r:embed="rId13"/>
                    <a:stretch>
                      <a:fillRect/>
                    </a:stretch>
                  </pic:blipFill>
                  <pic:spPr>
                    <a:xfrm>
                      <a:off x="0" y="0"/>
                      <a:ext cx="5731510" cy="4318635"/>
                    </a:xfrm>
                    <a:prstGeom prst="rect">
                      <a:avLst/>
                    </a:prstGeom>
                    <a:ln>
                      <a:solidFill>
                        <a:schemeClr val="bg1">
                          <a:lumMod val="85000"/>
                        </a:schemeClr>
                      </a:solidFill>
                    </a:ln>
                  </pic:spPr>
                </pic:pic>
              </a:graphicData>
            </a:graphic>
          </wp:inline>
        </w:drawing>
      </w:r>
    </w:p>
    <w:p w14:paraId="0F3393B3" w14:textId="77777777" w:rsidR="008625EB" w:rsidRDefault="008625EB" w:rsidP="004A376F">
      <w:pPr>
        <w:rPr>
          <w:lang w:eastAsia="nl-NL"/>
        </w:rPr>
      </w:pPr>
    </w:p>
    <w:p w14:paraId="7A05AF52" w14:textId="3F4F9FCE" w:rsidR="008625EB" w:rsidRDefault="00CB2168" w:rsidP="00442CE8">
      <w:pPr>
        <w:jc w:val="center"/>
        <w:rPr>
          <w:lang w:eastAsia="nl-NL"/>
        </w:rPr>
      </w:pPr>
      <w:r w:rsidRPr="00CB2168">
        <w:rPr>
          <w:noProof/>
          <w:lang w:eastAsia="nl-NL"/>
        </w:rPr>
        <w:drawing>
          <wp:inline distT="0" distB="0" distL="0" distR="0" wp14:anchorId="6CB26EB6" wp14:editId="49C2ECBA">
            <wp:extent cx="5731510" cy="2136140"/>
            <wp:effectExtent l="19050" t="19050" r="21590" b="16510"/>
            <wp:docPr id="355831728" name="Afbeelding 355831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831728" name=""/>
                    <pic:cNvPicPr/>
                  </pic:nvPicPr>
                  <pic:blipFill>
                    <a:blip r:embed="rId14"/>
                    <a:stretch>
                      <a:fillRect/>
                    </a:stretch>
                  </pic:blipFill>
                  <pic:spPr>
                    <a:xfrm>
                      <a:off x="0" y="0"/>
                      <a:ext cx="5731510" cy="2136140"/>
                    </a:xfrm>
                    <a:prstGeom prst="rect">
                      <a:avLst/>
                    </a:prstGeom>
                    <a:ln>
                      <a:solidFill>
                        <a:schemeClr val="bg1">
                          <a:lumMod val="85000"/>
                        </a:schemeClr>
                      </a:solidFill>
                    </a:ln>
                  </pic:spPr>
                </pic:pic>
              </a:graphicData>
            </a:graphic>
          </wp:inline>
        </w:drawing>
      </w:r>
    </w:p>
    <w:p w14:paraId="38FF73CD" w14:textId="77777777" w:rsidR="002911A3" w:rsidRDefault="002911A3" w:rsidP="004A376F">
      <w:pPr>
        <w:rPr>
          <w:lang w:eastAsia="nl-NL"/>
        </w:rPr>
      </w:pPr>
    </w:p>
    <w:p w14:paraId="4DA85373" w14:textId="65278AA9" w:rsidR="00B058E7" w:rsidRDefault="00B058E7" w:rsidP="004A376F">
      <w:pPr>
        <w:rPr>
          <w:lang w:eastAsia="nl-NL"/>
        </w:rPr>
      </w:pPr>
      <w:r>
        <w:rPr>
          <w:lang w:eastAsia="nl-NL"/>
        </w:rPr>
        <w:t>Voor de e-mailsjabloon teksten hoef je niet meer te kiezen tussen opgemaakt of niet</w:t>
      </w:r>
      <w:r w:rsidR="0007418B">
        <w:rPr>
          <w:lang w:eastAsia="nl-NL"/>
        </w:rPr>
        <w:t xml:space="preserve">. Hoewel we al jaren markdown ondersteunden voor opmaak, hebben we nu een nieuw veld waarmee het mogelijk is om de opmaak toe te voegen zonder zelf de codes te kennen. Ook is het mogelijk om gelijk </w:t>
      </w:r>
      <w:r w:rsidR="009E0FFF">
        <w:rPr>
          <w:lang w:eastAsia="nl-NL"/>
        </w:rPr>
        <w:t>te zien hoe dit er dan uitziet met de knop rechtsboven. In de volgende release gaat het hier ook mogelijk worden om via een zoekbare lijst velden toe te voegen</w:t>
      </w:r>
      <w:r w:rsidR="00A2471C">
        <w:rPr>
          <w:lang w:eastAsia="nl-NL"/>
        </w:rPr>
        <w:t>.</w:t>
      </w:r>
    </w:p>
    <w:p w14:paraId="4439A8CA" w14:textId="77777777" w:rsidR="00CB2168" w:rsidRDefault="00CB2168" w:rsidP="004A376F">
      <w:pPr>
        <w:rPr>
          <w:lang w:eastAsia="nl-NL"/>
        </w:rPr>
      </w:pPr>
    </w:p>
    <w:p w14:paraId="5916F95B" w14:textId="2336A554" w:rsidR="00CB2168" w:rsidRDefault="00300B21" w:rsidP="004A376F">
      <w:pPr>
        <w:rPr>
          <w:lang w:eastAsia="nl-NL"/>
        </w:rPr>
      </w:pPr>
      <w:r w:rsidRPr="00300B21">
        <w:rPr>
          <w:noProof/>
          <w:lang w:eastAsia="nl-NL"/>
        </w:rPr>
        <w:drawing>
          <wp:inline distT="0" distB="0" distL="0" distR="0" wp14:anchorId="027144E3" wp14:editId="4AA32F12">
            <wp:extent cx="5731510" cy="4422775"/>
            <wp:effectExtent l="0" t="0" r="2540" b="0"/>
            <wp:docPr id="551096593" name="Afbeelding 551096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096593" name=""/>
                    <pic:cNvPicPr/>
                  </pic:nvPicPr>
                  <pic:blipFill>
                    <a:blip r:embed="rId15"/>
                    <a:stretch>
                      <a:fillRect/>
                    </a:stretch>
                  </pic:blipFill>
                  <pic:spPr>
                    <a:xfrm>
                      <a:off x="0" y="0"/>
                      <a:ext cx="5731510" cy="4422775"/>
                    </a:xfrm>
                    <a:prstGeom prst="rect">
                      <a:avLst/>
                    </a:prstGeom>
                  </pic:spPr>
                </pic:pic>
              </a:graphicData>
            </a:graphic>
          </wp:inline>
        </w:drawing>
      </w:r>
    </w:p>
    <w:p w14:paraId="54162E17" w14:textId="77777777" w:rsidR="00A2471C" w:rsidRDefault="00A2471C" w:rsidP="004A376F">
      <w:pPr>
        <w:rPr>
          <w:lang w:eastAsia="nl-NL"/>
        </w:rPr>
      </w:pPr>
    </w:p>
    <w:p w14:paraId="1653FF8D" w14:textId="43439466" w:rsidR="00A2471C" w:rsidRDefault="00B35C73" w:rsidP="00A2471C">
      <w:pPr>
        <w:pStyle w:val="Heading4"/>
        <w:rPr>
          <w:lang w:eastAsia="nl-NL"/>
        </w:rPr>
      </w:pPr>
      <w:bookmarkStart w:id="10" w:name="_Toc155178758"/>
      <w:r w:rsidRPr="00B35C73">
        <w:rPr>
          <w:lang w:eastAsia="nl-NL"/>
        </w:rPr>
        <w:t>Vooraankondiging e-mailsignaal taken</w:t>
      </w:r>
      <w:bookmarkEnd w:id="10"/>
    </w:p>
    <w:p w14:paraId="2D5F9DD9" w14:textId="67BC4D4A" w:rsidR="00FE1258" w:rsidRDefault="008A427D" w:rsidP="00FE1258">
      <w:pPr>
        <w:rPr>
          <w:lang w:eastAsia="nl-NL"/>
        </w:rPr>
      </w:pPr>
      <w:r>
        <w:rPr>
          <w:lang w:eastAsia="nl-NL"/>
        </w:rPr>
        <w:t>Binnenkort</w:t>
      </w:r>
      <w:r w:rsidR="005A10E4">
        <w:rPr>
          <w:lang w:eastAsia="nl-NL"/>
        </w:rPr>
        <w:t xml:space="preserve"> als update</w:t>
      </w:r>
      <w:r>
        <w:rPr>
          <w:lang w:eastAsia="nl-NL"/>
        </w:rPr>
        <w:t xml:space="preserve"> na deze Release</w:t>
      </w:r>
      <w:r w:rsidR="00FE1258">
        <w:rPr>
          <w:lang w:eastAsia="nl-NL"/>
        </w:rPr>
        <w:t xml:space="preserve"> </w:t>
      </w:r>
      <w:r w:rsidR="00442CE8">
        <w:rPr>
          <w:lang w:eastAsia="nl-NL"/>
        </w:rPr>
        <w:t>is</w:t>
      </w:r>
      <w:r w:rsidR="00FE1258">
        <w:rPr>
          <w:lang w:eastAsia="nl-NL"/>
        </w:rPr>
        <w:t xml:space="preserve"> het mogelijk om</w:t>
      </w:r>
      <w:r w:rsidR="00B40592">
        <w:rPr>
          <w:lang w:eastAsia="nl-NL"/>
        </w:rPr>
        <w:t xml:space="preserve"> bij e-mailsignaal</w:t>
      </w:r>
      <w:r w:rsidR="005D7A09">
        <w:rPr>
          <w:lang w:eastAsia="nl-NL"/>
        </w:rPr>
        <w:t xml:space="preserve"> </w:t>
      </w:r>
      <w:r w:rsidR="00B40592">
        <w:rPr>
          <w:lang w:eastAsia="nl-NL"/>
        </w:rPr>
        <w:t xml:space="preserve">taken </w:t>
      </w:r>
      <w:r w:rsidR="00BA44E0">
        <w:rPr>
          <w:lang w:eastAsia="nl-NL"/>
        </w:rPr>
        <w:t>gebruik te maken van de mooie</w:t>
      </w:r>
      <w:r w:rsidR="00AF4C5C">
        <w:rPr>
          <w:lang w:eastAsia="nl-NL"/>
        </w:rPr>
        <w:t xml:space="preserve"> </w:t>
      </w:r>
      <w:r w:rsidR="00BA44E0">
        <w:rPr>
          <w:lang w:eastAsia="nl-NL"/>
        </w:rPr>
        <w:t>e-mailsjablonen zoals hierboven beschreven</w:t>
      </w:r>
      <w:r w:rsidR="00B54240">
        <w:rPr>
          <w:lang w:eastAsia="nl-NL"/>
        </w:rPr>
        <w:t xml:space="preserve"> in plaats van de rtf documentsjablonen die men hiervoor moest gebruiken.</w:t>
      </w:r>
      <w:r w:rsidR="00B769E6">
        <w:rPr>
          <w:lang w:eastAsia="nl-NL"/>
        </w:rPr>
        <w:t xml:space="preserve"> Label</w:t>
      </w:r>
      <w:r w:rsidR="005C68B8">
        <w:rPr>
          <w:lang w:eastAsia="nl-NL"/>
        </w:rPr>
        <w:t>s</w:t>
      </w:r>
      <w:r w:rsidR="00B769E6">
        <w:rPr>
          <w:lang w:eastAsia="nl-NL"/>
        </w:rPr>
        <w:t xml:space="preserve"> en mastersjablonen zullen hierdoor dus ook beter werken. Ook</w:t>
      </w:r>
      <w:r w:rsidR="00C319DC">
        <w:rPr>
          <w:lang w:eastAsia="nl-NL"/>
        </w:rPr>
        <w:t xml:space="preserve"> gaat het mogelijk zijn meer of minder ontvangers te selecteren voor deze sjablonen.</w:t>
      </w:r>
    </w:p>
    <w:p w14:paraId="2EEDBE57" w14:textId="5C34FCF7" w:rsidR="00C319DC" w:rsidRDefault="008E74EC" w:rsidP="002B1300">
      <w:pPr>
        <w:jc w:val="center"/>
        <w:rPr>
          <w:lang w:eastAsia="nl-NL"/>
        </w:rPr>
      </w:pPr>
      <w:r w:rsidRPr="008E74EC">
        <w:rPr>
          <w:noProof/>
          <w:lang w:eastAsia="nl-NL"/>
        </w:rPr>
        <w:drawing>
          <wp:inline distT="0" distB="0" distL="0" distR="0" wp14:anchorId="37D9DF68" wp14:editId="03F6A1B5">
            <wp:extent cx="5731510" cy="4902835"/>
            <wp:effectExtent l="19050" t="19050" r="21590" b="12065"/>
            <wp:docPr id="65716421" name="Afbeelding 65716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16421" name=""/>
                    <pic:cNvPicPr/>
                  </pic:nvPicPr>
                  <pic:blipFill>
                    <a:blip r:embed="rId16"/>
                    <a:stretch>
                      <a:fillRect/>
                    </a:stretch>
                  </pic:blipFill>
                  <pic:spPr>
                    <a:xfrm>
                      <a:off x="0" y="0"/>
                      <a:ext cx="5731510" cy="4902835"/>
                    </a:xfrm>
                    <a:prstGeom prst="rect">
                      <a:avLst/>
                    </a:prstGeom>
                    <a:ln>
                      <a:solidFill>
                        <a:schemeClr val="bg1">
                          <a:lumMod val="85000"/>
                        </a:schemeClr>
                      </a:solidFill>
                    </a:ln>
                  </pic:spPr>
                </pic:pic>
              </a:graphicData>
            </a:graphic>
          </wp:inline>
        </w:drawing>
      </w:r>
    </w:p>
    <w:p w14:paraId="706C1F4F" w14:textId="77777777" w:rsidR="001E66BB" w:rsidRDefault="001E66BB" w:rsidP="00FE1258">
      <w:pPr>
        <w:rPr>
          <w:lang w:eastAsia="nl-NL"/>
        </w:rPr>
      </w:pPr>
    </w:p>
    <w:p w14:paraId="5A1717CE" w14:textId="741D2F47" w:rsidR="001E66BB" w:rsidRDefault="00A76389" w:rsidP="002B1300">
      <w:pPr>
        <w:jc w:val="center"/>
        <w:rPr>
          <w:lang w:eastAsia="nl-NL"/>
        </w:rPr>
      </w:pPr>
      <w:r w:rsidRPr="00A76389">
        <w:rPr>
          <w:noProof/>
          <w:lang w:eastAsia="nl-NL"/>
        </w:rPr>
        <w:drawing>
          <wp:inline distT="0" distB="0" distL="0" distR="0" wp14:anchorId="1EABAAB6" wp14:editId="341B6531">
            <wp:extent cx="5731510" cy="4765675"/>
            <wp:effectExtent l="19050" t="19050" r="21590" b="15875"/>
            <wp:docPr id="1652866050" name="Afbeelding 1652866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866050" name=""/>
                    <pic:cNvPicPr/>
                  </pic:nvPicPr>
                  <pic:blipFill>
                    <a:blip r:embed="rId17"/>
                    <a:stretch>
                      <a:fillRect/>
                    </a:stretch>
                  </pic:blipFill>
                  <pic:spPr>
                    <a:xfrm>
                      <a:off x="0" y="0"/>
                      <a:ext cx="5731510" cy="4765675"/>
                    </a:xfrm>
                    <a:prstGeom prst="rect">
                      <a:avLst/>
                    </a:prstGeom>
                    <a:ln>
                      <a:solidFill>
                        <a:schemeClr val="bg1">
                          <a:lumMod val="85000"/>
                        </a:schemeClr>
                      </a:solidFill>
                    </a:ln>
                  </pic:spPr>
                </pic:pic>
              </a:graphicData>
            </a:graphic>
          </wp:inline>
        </w:drawing>
      </w:r>
    </w:p>
    <w:p w14:paraId="1708DA18" w14:textId="77777777" w:rsidR="00A76389" w:rsidRDefault="00A76389" w:rsidP="008A23F9">
      <w:pPr>
        <w:rPr>
          <w:lang w:eastAsia="nl-NL"/>
        </w:rPr>
      </w:pPr>
    </w:p>
    <w:p w14:paraId="5EF1B089" w14:textId="212DC4D5" w:rsidR="00C84D6C" w:rsidRDefault="00C84D6C" w:rsidP="008A23F9">
      <w:pPr>
        <w:rPr>
          <w:lang w:eastAsia="nl-NL"/>
        </w:rPr>
      </w:pPr>
      <w:r>
        <w:rPr>
          <w:lang w:eastAsia="nl-NL"/>
        </w:rPr>
        <w:t>De beheerder kan</w:t>
      </w:r>
      <w:r w:rsidR="007759C4">
        <w:rPr>
          <w:lang w:eastAsia="nl-NL"/>
        </w:rPr>
        <w:t xml:space="preserve"> ervoor kiezen om bestaande e-mailsignaal taken over te zetten naar de nieuwe berichtsjablonen door een berichtsjabloon aan te maken in berichtsjabloon beheer, en deze te selecteren bij de e-mailsignaal</w:t>
      </w:r>
      <w:r w:rsidR="00EB3F96">
        <w:rPr>
          <w:lang w:eastAsia="nl-NL"/>
        </w:rPr>
        <w:t xml:space="preserve"> </w:t>
      </w:r>
      <w:r w:rsidR="007759C4">
        <w:rPr>
          <w:lang w:eastAsia="nl-NL"/>
        </w:rPr>
        <w:t xml:space="preserve">taken. </w:t>
      </w:r>
      <w:r w:rsidR="0004470E">
        <w:rPr>
          <w:lang w:eastAsia="nl-NL"/>
        </w:rPr>
        <w:t>Een uitgebreidere uitleg met filmpje met informatie hoe deze sjablonen omgezet kunnen worden zal beschikbaar komen op het</w:t>
      </w:r>
      <w:r w:rsidR="008A23F9">
        <w:rPr>
          <w:lang w:eastAsia="nl-NL"/>
        </w:rPr>
        <w:t xml:space="preserve"> support portaal.</w:t>
      </w:r>
    </w:p>
    <w:p w14:paraId="39B8ED2A" w14:textId="77777777" w:rsidR="00C84D6C" w:rsidRDefault="00C84D6C" w:rsidP="00FE1258">
      <w:pPr>
        <w:rPr>
          <w:lang w:eastAsia="nl-NL"/>
        </w:rPr>
      </w:pPr>
    </w:p>
    <w:p w14:paraId="06BA21EB" w14:textId="77777777" w:rsidR="001B40D5" w:rsidRDefault="005849BD" w:rsidP="00FE1258">
      <w:pPr>
        <w:rPr>
          <w:lang w:eastAsia="nl-NL"/>
        </w:rPr>
      </w:pPr>
      <w:r>
        <w:rPr>
          <w:lang w:eastAsia="nl-NL"/>
        </w:rPr>
        <w:t xml:space="preserve">De keuze om over te stappen op de nieuwe berichtsjablonen voor e-mail signaal taken </w:t>
      </w:r>
      <w:r w:rsidR="00845A91">
        <w:rPr>
          <w:lang w:eastAsia="nl-NL"/>
        </w:rPr>
        <w:t>is voor nu nog aan de beheerder, maar vanaf volgende release zal het verplicht zijn om bij nieuwe e-mailsignaal taken</w:t>
      </w:r>
      <w:r w:rsidR="00C84D6C">
        <w:rPr>
          <w:lang w:eastAsia="nl-NL"/>
        </w:rPr>
        <w:t xml:space="preserve"> de nieuwe berichtsjablonen te gebruiken.</w:t>
      </w:r>
    </w:p>
    <w:p w14:paraId="4EBEED5C" w14:textId="77777777" w:rsidR="00404FC3" w:rsidRDefault="00404FC3" w:rsidP="00FE1258">
      <w:pPr>
        <w:rPr>
          <w:lang w:eastAsia="nl-NL"/>
        </w:rPr>
      </w:pPr>
    </w:p>
    <w:p w14:paraId="384C9F9A" w14:textId="157085CA" w:rsidR="00BC7660" w:rsidRDefault="00404FC3" w:rsidP="004A376F">
      <w:pPr>
        <w:rPr>
          <w:lang w:eastAsia="nl-NL"/>
        </w:rPr>
      </w:pPr>
      <w:r>
        <w:rPr>
          <w:lang w:eastAsia="nl-NL"/>
        </w:rPr>
        <w:t xml:space="preserve">Over twee slowtracks, zal de functionaliteit van </w:t>
      </w:r>
      <w:r w:rsidR="00B77817">
        <w:rPr>
          <w:lang w:eastAsia="nl-NL"/>
        </w:rPr>
        <w:t xml:space="preserve">op </w:t>
      </w:r>
      <w:r>
        <w:rPr>
          <w:lang w:eastAsia="nl-NL"/>
        </w:rPr>
        <w:t>oude rtf-document gebaseerde e-mailsignaal</w:t>
      </w:r>
      <w:r w:rsidR="00EB3F96">
        <w:rPr>
          <w:lang w:eastAsia="nl-NL"/>
        </w:rPr>
        <w:t xml:space="preserve"> </w:t>
      </w:r>
      <w:r>
        <w:rPr>
          <w:lang w:eastAsia="nl-NL"/>
        </w:rPr>
        <w:t>taken niet meer ondersteund worden</w:t>
      </w:r>
      <w:r w:rsidR="00BC7660">
        <w:rPr>
          <w:lang w:eastAsia="nl-NL"/>
        </w:rPr>
        <w:t>.</w:t>
      </w:r>
    </w:p>
    <w:p w14:paraId="67C9A556" w14:textId="05E4F175" w:rsidR="001F35AB" w:rsidRPr="001F35AB" w:rsidRDefault="00E90787" w:rsidP="001F35AB">
      <w:pPr>
        <w:pStyle w:val="Heading3"/>
        <w:rPr>
          <w:lang w:eastAsia="nl-NL"/>
        </w:rPr>
      </w:pPr>
      <w:bookmarkStart w:id="11" w:name="_Toc155178759"/>
      <w:bookmarkEnd w:id="7"/>
      <w:r>
        <w:rPr>
          <w:lang w:eastAsia="nl-NL"/>
        </w:rPr>
        <w:t>Zoeken</w:t>
      </w:r>
      <w:r w:rsidR="00A12C34">
        <w:rPr>
          <w:lang w:eastAsia="nl-NL"/>
        </w:rPr>
        <w:t xml:space="preserve"> v</w:t>
      </w:r>
      <w:r w:rsidR="00BA2D4A">
        <w:rPr>
          <w:lang w:eastAsia="nl-NL"/>
        </w:rPr>
        <w:t>ia</w:t>
      </w:r>
      <w:r w:rsidR="00A12C34">
        <w:rPr>
          <w:lang w:eastAsia="nl-NL"/>
        </w:rPr>
        <w:t xml:space="preserve"> code vestiging</w:t>
      </w:r>
      <w:bookmarkEnd w:id="11"/>
    </w:p>
    <w:p w14:paraId="3DD8B0B4" w14:textId="77777777" w:rsidR="00026436" w:rsidRPr="00446CCC" w:rsidRDefault="00026436" w:rsidP="00026436">
      <w:pPr>
        <w:rPr>
          <w:rFonts w:eastAsia="FuturaBT Light" w:cs="FuturaBT Light"/>
          <w:u w:val="single"/>
        </w:rPr>
      </w:pPr>
      <w:r w:rsidRPr="00446CCC">
        <w:rPr>
          <w:rFonts w:eastAsia="FuturaBT Light" w:cs="FuturaBT Light"/>
          <w:u w:val="single"/>
        </w:rPr>
        <w:t>Waarom deze wijzigingen?</w:t>
      </w:r>
    </w:p>
    <w:p w14:paraId="3CFFC8C6" w14:textId="593E8CB9" w:rsidR="001F35AB" w:rsidRPr="00A12C34" w:rsidRDefault="00A12C34" w:rsidP="001F35AB">
      <w:pPr>
        <w:rPr>
          <w:lang w:eastAsia="nl-NL"/>
        </w:rPr>
      </w:pPr>
      <w:r w:rsidRPr="00A12C34">
        <w:rPr>
          <w:lang w:eastAsia="nl-NL"/>
        </w:rPr>
        <w:t>Ee</w:t>
      </w:r>
      <w:r>
        <w:rPr>
          <w:lang w:eastAsia="nl-NL"/>
        </w:rPr>
        <w:t xml:space="preserve">n </w:t>
      </w:r>
      <w:r w:rsidR="00F007AF">
        <w:rPr>
          <w:lang w:eastAsia="nl-NL"/>
        </w:rPr>
        <w:t>grote werkgever kan meerdere vestigingen</w:t>
      </w:r>
      <w:r w:rsidR="002C205E">
        <w:rPr>
          <w:lang w:eastAsia="nl-NL"/>
        </w:rPr>
        <w:t xml:space="preserve"> hebben</w:t>
      </w:r>
      <w:r w:rsidR="00F007AF">
        <w:rPr>
          <w:lang w:eastAsia="nl-NL"/>
        </w:rPr>
        <w:t xml:space="preserve">. </w:t>
      </w:r>
      <w:r w:rsidR="006F28EC">
        <w:rPr>
          <w:lang w:eastAsia="nl-NL"/>
        </w:rPr>
        <w:t>Deze vestigingen kunnen vaak in dezelfde stad geplaatst zijn. Hierdoor kan h</w:t>
      </w:r>
      <w:r w:rsidR="0020608D">
        <w:rPr>
          <w:lang w:eastAsia="nl-NL"/>
        </w:rPr>
        <w:t>et lastig zijn om de juiste vestiging aan de juiste werknemer te koppelen. Vanaf nu kan, naast de vestigingsnaam, ook</w:t>
      </w:r>
      <w:r w:rsidR="00024D93">
        <w:rPr>
          <w:lang w:eastAsia="nl-NL"/>
        </w:rPr>
        <w:t xml:space="preserve"> </w:t>
      </w:r>
      <w:r w:rsidR="003417FC">
        <w:rPr>
          <w:lang w:eastAsia="nl-NL"/>
        </w:rPr>
        <w:t>naar</w:t>
      </w:r>
      <w:r w:rsidR="00024D93">
        <w:rPr>
          <w:lang w:eastAsia="nl-NL"/>
        </w:rPr>
        <w:t xml:space="preserve"> de vestigingscode </w:t>
      </w:r>
      <w:r w:rsidR="00BA2D4A">
        <w:rPr>
          <w:lang w:eastAsia="nl-NL"/>
        </w:rPr>
        <w:t>een</w:t>
      </w:r>
      <w:r w:rsidR="000C0381">
        <w:rPr>
          <w:lang w:eastAsia="nl-NL"/>
        </w:rPr>
        <w:t xml:space="preserve"> vestiging ge</w:t>
      </w:r>
      <w:r w:rsidR="003417FC">
        <w:rPr>
          <w:lang w:eastAsia="nl-NL"/>
        </w:rPr>
        <w:t>zocht</w:t>
      </w:r>
      <w:r w:rsidR="000C0381">
        <w:rPr>
          <w:lang w:eastAsia="nl-NL"/>
        </w:rPr>
        <w:t xml:space="preserve"> worden binnen het dienstverband.</w:t>
      </w:r>
    </w:p>
    <w:p w14:paraId="3BC63689" w14:textId="77777777" w:rsidR="00026436" w:rsidRDefault="00026436" w:rsidP="00026436">
      <w:pPr>
        <w:rPr>
          <w:highlight w:val="yellow"/>
          <w:lang w:eastAsia="nl-NL"/>
        </w:rPr>
      </w:pPr>
    </w:p>
    <w:p w14:paraId="3E27011C" w14:textId="77777777" w:rsidR="00030F5A" w:rsidRPr="00446CCC" w:rsidRDefault="00030F5A" w:rsidP="00030F5A">
      <w:pPr>
        <w:rPr>
          <w:rFonts w:eastAsia="FuturaBT Light" w:cs="FuturaBT Light"/>
          <w:u w:val="single"/>
        </w:rPr>
      </w:pPr>
      <w:r w:rsidRPr="00446CCC">
        <w:rPr>
          <w:rFonts w:eastAsia="FuturaBT Light" w:cs="FuturaBT Light"/>
          <w:u w:val="single"/>
        </w:rPr>
        <w:t>Wat is er gewijzigd?</w:t>
      </w:r>
    </w:p>
    <w:p w14:paraId="3DBF9168" w14:textId="61BAC39E" w:rsidR="00DD3F5E" w:rsidRDefault="000C0381" w:rsidP="001F35AB">
      <w:r>
        <w:t xml:space="preserve">Bij het aanmaken of wijzigen van een nieuwe werknemer </w:t>
      </w:r>
      <w:r w:rsidR="009E0E18">
        <w:t>wordt</w:t>
      </w:r>
      <w:r w:rsidR="007366FB">
        <w:t xml:space="preserve"> bij het vestigingsveld</w:t>
      </w:r>
      <w:r w:rsidR="00DD3F5E">
        <w:t xml:space="preserve"> nu ook de code getoond van de vestiging. Daarnaast kan </w:t>
      </w:r>
      <w:r w:rsidR="0047685A">
        <w:t xml:space="preserve">in de zoekbalk </w:t>
      </w:r>
      <w:r w:rsidR="007366FB">
        <w:t>ook gezocht worden op de code van de vestiging.</w:t>
      </w:r>
    </w:p>
    <w:p w14:paraId="796252C1" w14:textId="7EEF4F3B" w:rsidR="001F35AB" w:rsidRDefault="007366FB" w:rsidP="001F35AB">
      <w:r>
        <w:t xml:space="preserve"> </w:t>
      </w:r>
    </w:p>
    <w:p w14:paraId="4C0DB02C" w14:textId="77777777" w:rsidR="001F35AB" w:rsidRPr="00026436" w:rsidRDefault="001F35AB" w:rsidP="009E4337">
      <w:pPr>
        <w:jc w:val="center"/>
        <w:rPr>
          <w:highlight w:val="yellow"/>
          <w:lang w:eastAsia="nl-NL"/>
        </w:rPr>
      </w:pPr>
      <w:r w:rsidRPr="00CC7232">
        <w:rPr>
          <w:noProof/>
          <w:lang w:eastAsia="nl-NL"/>
        </w:rPr>
        <w:drawing>
          <wp:inline distT="0" distB="0" distL="0" distR="0" wp14:anchorId="7516744E" wp14:editId="73B6F0B1">
            <wp:extent cx="5731510" cy="2795905"/>
            <wp:effectExtent l="19050" t="19050" r="21590" b="23495"/>
            <wp:docPr id="1091275058" name="Afbeelding 1091275058" descr="Afbeelding met tekst, software, Computerpictogram, Webpagina&#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268789" name="Afbeelding 1" descr="Afbeelding met tekst, software, Computerpictogram, Webpagina&#10;&#10;Automatisch gegenereerde beschrijving"/>
                    <pic:cNvPicPr/>
                  </pic:nvPicPr>
                  <pic:blipFill>
                    <a:blip r:embed="rId18"/>
                    <a:stretch>
                      <a:fillRect/>
                    </a:stretch>
                  </pic:blipFill>
                  <pic:spPr>
                    <a:xfrm>
                      <a:off x="0" y="0"/>
                      <a:ext cx="5731510" cy="2795905"/>
                    </a:xfrm>
                    <a:prstGeom prst="rect">
                      <a:avLst/>
                    </a:prstGeom>
                    <a:ln>
                      <a:solidFill>
                        <a:schemeClr val="bg1">
                          <a:lumMod val="85000"/>
                        </a:schemeClr>
                      </a:solidFill>
                    </a:ln>
                  </pic:spPr>
                </pic:pic>
              </a:graphicData>
            </a:graphic>
          </wp:inline>
        </w:drawing>
      </w:r>
    </w:p>
    <w:p w14:paraId="1ECA541F" w14:textId="38500050" w:rsidR="005822E2" w:rsidRPr="006B67D0" w:rsidRDefault="00CF5BE1" w:rsidP="00CF5BE1">
      <w:pPr>
        <w:pStyle w:val="Heading3"/>
        <w:rPr>
          <w:lang w:eastAsia="nl-NL"/>
        </w:rPr>
      </w:pPr>
      <w:bookmarkStart w:id="12" w:name="_Toc155178760"/>
      <w:r w:rsidRPr="006B67D0">
        <w:rPr>
          <w:lang w:eastAsia="nl-NL"/>
        </w:rPr>
        <w:t>CMM Beheer</w:t>
      </w:r>
      <w:bookmarkEnd w:id="12"/>
    </w:p>
    <w:p w14:paraId="375B5351" w14:textId="19B31186" w:rsidR="001F35AB" w:rsidRPr="001F35AB" w:rsidRDefault="00126179" w:rsidP="001F35AB">
      <w:pPr>
        <w:rPr>
          <w:highlight w:val="yellow"/>
          <w:lang w:eastAsia="nl-NL"/>
        </w:rPr>
      </w:pPr>
      <w:r w:rsidRPr="00126179">
        <w:rPr>
          <w:lang w:eastAsia="nl-NL"/>
        </w:rPr>
        <w:t>De link naar het classic CMM</w:t>
      </w:r>
      <w:r w:rsidR="004D1CB2" w:rsidRPr="00446CCC">
        <w:rPr>
          <w:lang w:eastAsia="nl-NL"/>
        </w:rPr>
        <w:t>-</w:t>
      </w:r>
      <w:r w:rsidRPr="00126179">
        <w:rPr>
          <w:lang w:eastAsia="nl-NL"/>
        </w:rPr>
        <w:t>beheer is op onzichtbaar gezet. Indien dit nog tijdelijk nodig is, kan deze alsnog worden aangezet via Support.</w:t>
      </w:r>
    </w:p>
    <w:p w14:paraId="31453CE2" w14:textId="194CB37E" w:rsidR="00664EC1" w:rsidRDefault="00247151" w:rsidP="00664EC1">
      <w:pPr>
        <w:pStyle w:val="Heading2"/>
      </w:pPr>
      <w:bookmarkStart w:id="13" w:name="_Widgets_frequent_en"/>
      <w:bookmarkStart w:id="14" w:name="_Toc155178761"/>
      <w:bookmarkEnd w:id="13"/>
      <w:r>
        <w:t>Verzuim NL</w:t>
      </w:r>
      <w:bookmarkEnd w:id="14"/>
    </w:p>
    <w:p w14:paraId="24DD0218" w14:textId="72AAC21B" w:rsidR="00195CEC" w:rsidRPr="00195CEC" w:rsidRDefault="00A11592" w:rsidP="00195CEC">
      <w:pPr>
        <w:pStyle w:val="Heading3"/>
      </w:pPr>
      <w:bookmarkStart w:id="15" w:name="_Toc155178762"/>
      <w:r>
        <w:t xml:space="preserve">Nieuwe </w:t>
      </w:r>
      <w:r w:rsidR="007B353A">
        <w:t xml:space="preserve">schermen voor </w:t>
      </w:r>
      <w:r w:rsidR="00195CEC">
        <w:t>gedeeltelijk hersteld melden</w:t>
      </w:r>
      <w:bookmarkEnd w:id="15"/>
    </w:p>
    <w:p w14:paraId="0AB48175" w14:textId="77777777" w:rsidR="00247151" w:rsidRPr="00446CCC" w:rsidRDefault="00247151" w:rsidP="00247151">
      <w:pPr>
        <w:rPr>
          <w:rFonts w:eastAsia="FuturaBT Light" w:cs="FuturaBT Light"/>
          <w:u w:val="single"/>
        </w:rPr>
      </w:pPr>
      <w:r w:rsidRPr="00446CCC">
        <w:rPr>
          <w:rFonts w:eastAsia="FuturaBT Light" w:cs="FuturaBT Light"/>
          <w:u w:val="single"/>
        </w:rPr>
        <w:t>Waarom deze wijzigingen?</w:t>
      </w:r>
    </w:p>
    <w:p w14:paraId="32AAD6CA" w14:textId="1F050526" w:rsidR="00247151" w:rsidRDefault="00951B09" w:rsidP="00247151">
      <w:r>
        <w:t>De schermen waarmee een medewerker gedeeltelijk hersteld word</w:t>
      </w:r>
      <w:r w:rsidR="00997374">
        <w:t xml:space="preserve">t </w:t>
      </w:r>
      <w:r>
        <w:t>gemeld</w:t>
      </w:r>
      <w:r w:rsidR="00997374">
        <w:t xml:space="preserve"> </w:t>
      </w:r>
      <w:r>
        <w:t>k</w:t>
      </w:r>
      <w:r w:rsidR="001143B5">
        <w:t>unnen</w:t>
      </w:r>
      <w:r w:rsidR="00997374">
        <w:t xml:space="preserve">, </w:t>
      </w:r>
      <w:r>
        <w:t>afhankelijk van de inrichting</w:t>
      </w:r>
      <w:r w:rsidR="001143B5">
        <w:t>,</w:t>
      </w:r>
      <w:r>
        <w:t xml:space="preserve"> op meerdere manieren benaderd worden. Op sommige plekken in de applicatie werd er nog verwezen naar de oude schermen.</w:t>
      </w:r>
    </w:p>
    <w:p w14:paraId="10156B87" w14:textId="77777777" w:rsidR="00247151" w:rsidRPr="00247151" w:rsidRDefault="00247151" w:rsidP="00247151"/>
    <w:p w14:paraId="485E2F91" w14:textId="77777777" w:rsidR="00247151" w:rsidRDefault="00247151" w:rsidP="00247151">
      <w:r w:rsidRPr="00446CCC">
        <w:rPr>
          <w:rFonts w:eastAsia="FuturaBT Light" w:cs="FuturaBT Light"/>
          <w:u w:val="single"/>
        </w:rPr>
        <w:t>Wat is er gewijzigd?</w:t>
      </w:r>
    </w:p>
    <w:p w14:paraId="6B9D1798" w14:textId="0A74FF1D" w:rsidR="00BD44E4" w:rsidRDefault="00997374" w:rsidP="00BD44E4">
      <w:r>
        <w:t>Deze inconsistentie is nu opgelost waardoor overal de nieuwe schermen gebruikt worden.</w:t>
      </w:r>
      <w:r w:rsidR="00FE3621">
        <w:t xml:space="preserve"> </w:t>
      </w:r>
      <w:r w:rsidR="00EB2ECB">
        <w:t>D</w:t>
      </w:r>
      <w:r>
        <w:t>i</w:t>
      </w:r>
      <w:r w:rsidR="00EB2ECB">
        <w:t>t betreft onderstaande scherm.</w:t>
      </w:r>
      <w:r w:rsidR="00795B88">
        <w:t xml:space="preserve"> Functioneel is er niets gewijzigd.</w:t>
      </w:r>
    </w:p>
    <w:p w14:paraId="50A9C7D4" w14:textId="77777777" w:rsidR="00EB2ECB" w:rsidRDefault="00EB2ECB" w:rsidP="00BD44E4"/>
    <w:p w14:paraId="43148571" w14:textId="2AF1FC4F" w:rsidR="00EB2ECB" w:rsidRDefault="00EB2ECB" w:rsidP="001143B5">
      <w:pPr>
        <w:jc w:val="center"/>
      </w:pPr>
      <w:r w:rsidRPr="00EB2ECB">
        <w:rPr>
          <w:noProof/>
        </w:rPr>
        <w:drawing>
          <wp:inline distT="0" distB="0" distL="0" distR="0" wp14:anchorId="20692A8F" wp14:editId="72BEA145">
            <wp:extent cx="5731510" cy="3004820"/>
            <wp:effectExtent l="19050" t="19050" r="21590" b="24130"/>
            <wp:docPr id="753715425" name="Afbeelding 75371542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715425" name="Picture 1" descr="A screenshot of a computer&#10;&#10;Description automatically generated"/>
                    <pic:cNvPicPr/>
                  </pic:nvPicPr>
                  <pic:blipFill>
                    <a:blip r:embed="rId19"/>
                    <a:stretch>
                      <a:fillRect/>
                    </a:stretch>
                  </pic:blipFill>
                  <pic:spPr>
                    <a:xfrm>
                      <a:off x="0" y="0"/>
                      <a:ext cx="5731510" cy="3004820"/>
                    </a:xfrm>
                    <a:prstGeom prst="rect">
                      <a:avLst/>
                    </a:prstGeom>
                    <a:ln>
                      <a:solidFill>
                        <a:schemeClr val="bg1">
                          <a:lumMod val="85000"/>
                        </a:schemeClr>
                      </a:solidFill>
                    </a:ln>
                  </pic:spPr>
                </pic:pic>
              </a:graphicData>
            </a:graphic>
          </wp:inline>
        </w:drawing>
      </w:r>
    </w:p>
    <w:p w14:paraId="52558183" w14:textId="77777777" w:rsidR="00C82CD1" w:rsidRDefault="00C82CD1" w:rsidP="00C82CD1">
      <w:pPr>
        <w:pStyle w:val="Heading2"/>
      </w:pPr>
      <w:bookmarkStart w:id="16" w:name="_Toc155178763"/>
      <w:r w:rsidRPr="00AB6B2F">
        <w:t>Connect XS</w:t>
      </w:r>
      <w:bookmarkEnd w:id="16"/>
    </w:p>
    <w:p w14:paraId="4100AC18" w14:textId="77777777" w:rsidR="009E04D8" w:rsidRDefault="009E04D8" w:rsidP="009E04D8">
      <w:pPr>
        <w:pStyle w:val="Heading3"/>
      </w:pPr>
      <w:bookmarkStart w:id="17" w:name="_Toc155178764"/>
      <w:r>
        <w:t>AFAS documenten Export vulling SfId en AbId gecorrigeerd</w:t>
      </w:r>
      <w:bookmarkEnd w:id="17"/>
    </w:p>
    <w:p w14:paraId="51D6F959" w14:textId="77777777" w:rsidR="009E04D8" w:rsidRPr="00446CCC" w:rsidRDefault="009E04D8" w:rsidP="009E04D8">
      <w:pPr>
        <w:rPr>
          <w:rFonts w:eastAsia="FuturaBT Light" w:cs="FuturaBT Light"/>
          <w:u w:val="single"/>
        </w:rPr>
      </w:pPr>
      <w:r w:rsidRPr="00446CCC">
        <w:rPr>
          <w:rFonts w:eastAsia="FuturaBT Light" w:cs="FuturaBT Light"/>
          <w:u w:val="single"/>
        </w:rPr>
        <w:t>Waarom deze wijzigingen?</w:t>
      </w:r>
    </w:p>
    <w:p w14:paraId="3F28A300" w14:textId="17A6EB6F" w:rsidR="009E04D8" w:rsidRPr="00932691" w:rsidRDefault="009E04D8" w:rsidP="009E04D8">
      <w:pPr>
        <w:rPr>
          <w:lang w:eastAsia="nl-NL"/>
        </w:rPr>
      </w:pPr>
      <w:r w:rsidRPr="00932691">
        <w:rPr>
          <w:lang w:eastAsia="nl-NL"/>
        </w:rPr>
        <w:t>In voorgaande release is de AFAS</w:t>
      </w:r>
      <w:r w:rsidR="00471B86" w:rsidRPr="00932691">
        <w:rPr>
          <w:lang w:eastAsia="nl-NL"/>
        </w:rPr>
        <w:t>-documenten</w:t>
      </w:r>
      <w:r w:rsidRPr="00932691">
        <w:rPr>
          <w:lang w:eastAsia="nl-NL"/>
        </w:rPr>
        <w:t>export via Connect XS uitgerold. Bij de eerste aansluitingen is ontdekt dat de vulling van de velden SfId en AbId niet correct wa</w:t>
      </w:r>
      <w:r w:rsidR="00AC0133">
        <w:rPr>
          <w:lang w:eastAsia="nl-NL"/>
        </w:rPr>
        <w:t>s</w:t>
      </w:r>
      <w:r w:rsidRPr="00932691">
        <w:rPr>
          <w:lang w:eastAsia="nl-NL"/>
        </w:rPr>
        <w:t>. Om de bestanden correct in AFAS te kunnen verwerken, zijn deze velden nu correct gevuld</w:t>
      </w:r>
      <w:r w:rsidR="00AC0133">
        <w:rPr>
          <w:lang w:eastAsia="nl-NL"/>
        </w:rPr>
        <w:t>.</w:t>
      </w:r>
    </w:p>
    <w:p w14:paraId="1501FE69" w14:textId="77777777" w:rsidR="009E04D8" w:rsidRDefault="009E04D8" w:rsidP="009E04D8">
      <w:pPr>
        <w:rPr>
          <w:highlight w:val="yellow"/>
          <w:lang w:eastAsia="nl-NL"/>
        </w:rPr>
      </w:pPr>
    </w:p>
    <w:p w14:paraId="0889B998" w14:textId="77777777" w:rsidR="009E04D8" w:rsidRDefault="009E04D8" w:rsidP="009E04D8">
      <w:r w:rsidRPr="00446CCC">
        <w:rPr>
          <w:rFonts w:eastAsia="FuturaBT Light" w:cs="FuturaBT Light"/>
          <w:u w:val="single"/>
        </w:rPr>
        <w:t>Wat is er gewijzigd?</w:t>
      </w:r>
    </w:p>
    <w:p w14:paraId="26A1BF95" w14:textId="130657D1" w:rsidR="009E04D8" w:rsidRDefault="009E04D8" w:rsidP="009E04D8">
      <w:r>
        <w:t>Het veld SfId wordt vanaf deze release gevuld met de waarde die bij de medewerker in het personeelsnummer staat geregistreerd. Het veld AbId wordt vanaf nu gevuld met het absence ID dat bij de verzuimmelding vanuit AFAS is ontvangen.</w:t>
      </w:r>
    </w:p>
    <w:p w14:paraId="263F75EC" w14:textId="77777777" w:rsidR="009E04D8" w:rsidRDefault="009E04D8" w:rsidP="009E04D8"/>
    <w:p w14:paraId="6B9B9A73" w14:textId="77777777" w:rsidR="009E04D8" w:rsidRDefault="009E04D8" w:rsidP="009E04D8">
      <w:pPr>
        <w:pStyle w:val="Heading3"/>
      </w:pPr>
      <w:bookmarkStart w:id="18" w:name="_Toc155178765"/>
      <w:r>
        <w:t>Verbeterslag doorgevoerd ter voorkoming versturen dubbele hersteldmeldingen</w:t>
      </w:r>
      <w:bookmarkEnd w:id="18"/>
    </w:p>
    <w:p w14:paraId="4B812510" w14:textId="77777777" w:rsidR="009E04D8" w:rsidRPr="00446CCC" w:rsidRDefault="009E04D8" w:rsidP="009E04D8">
      <w:pPr>
        <w:rPr>
          <w:rFonts w:eastAsia="FuturaBT Light" w:cs="FuturaBT Light"/>
          <w:u w:val="single"/>
        </w:rPr>
      </w:pPr>
      <w:r w:rsidRPr="00446CCC">
        <w:rPr>
          <w:rFonts w:eastAsia="FuturaBT Light" w:cs="FuturaBT Light"/>
          <w:u w:val="single"/>
        </w:rPr>
        <w:t>Waarom deze wijzigingen?</w:t>
      </w:r>
    </w:p>
    <w:p w14:paraId="3477B73F" w14:textId="7073FB20" w:rsidR="009E04D8" w:rsidRPr="00446CCC" w:rsidRDefault="009E04D8" w:rsidP="009E04D8">
      <w:pPr>
        <w:rPr>
          <w:rFonts w:eastAsia="FuturaBT Light" w:cs="FuturaBT Light"/>
        </w:rPr>
      </w:pPr>
      <w:r w:rsidRPr="00446CCC">
        <w:rPr>
          <w:rFonts w:eastAsia="FuturaBT Light" w:cs="FuturaBT Light"/>
        </w:rPr>
        <w:t xml:space="preserve">Tijdens het testen zijn we erachter gekomen dat in bepaalde situaties een hersteldmelding bij een verzuim export dubbel geëxporteerd werd. Dit is niet </w:t>
      </w:r>
      <w:r w:rsidR="00B75E50" w:rsidRPr="00446CCC">
        <w:rPr>
          <w:rFonts w:eastAsia="FuturaBT Light" w:cs="FuturaBT Light"/>
        </w:rPr>
        <w:t>volgens</w:t>
      </w:r>
      <w:r w:rsidRPr="00446CCC">
        <w:rPr>
          <w:rFonts w:eastAsia="FuturaBT Light" w:cs="FuturaBT Light"/>
        </w:rPr>
        <w:t xml:space="preserve"> verwachting en kan mogelijk tot onnodige logverslagen en meldingen leiden bij het ontvangende systeem.</w:t>
      </w:r>
    </w:p>
    <w:p w14:paraId="7CA6842E" w14:textId="77777777" w:rsidR="003B5A06" w:rsidRPr="00446CCC" w:rsidRDefault="003B5A06" w:rsidP="009E04D8">
      <w:pPr>
        <w:rPr>
          <w:rFonts w:eastAsia="FuturaBT Light" w:cs="FuturaBT Light"/>
        </w:rPr>
      </w:pPr>
    </w:p>
    <w:p w14:paraId="6FBDBCF5" w14:textId="77777777" w:rsidR="009E04D8" w:rsidRDefault="009E04D8" w:rsidP="009E04D8">
      <w:r w:rsidRPr="00446CCC">
        <w:rPr>
          <w:rFonts w:eastAsia="FuturaBT Light" w:cs="FuturaBT Light"/>
          <w:u w:val="single"/>
        </w:rPr>
        <w:t>Wat is er gewijzigd?</w:t>
      </w:r>
    </w:p>
    <w:p w14:paraId="5D06F15F" w14:textId="7BE07472" w:rsidR="009E04D8" w:rsidRPr="00446CCC" w:rsidRDefault="009E04D8" w:rsidP="009E04D8">
      <w:pPr>
        <w:rPr>
          <w:rFonts w:eastAsia="FuturaBT Light" w:cs="FuturaBT Light"/>
        </w:rPr>
      </w:pPr>
      <w:r w:rsidRPr="00446CCC">
        <w:rPr>
          <w:rFonts w:eastAsia="FuturaBT Light" w:cs="FuturaBT Light"/>
        </w:rPr>
        <w:t xml:space="preserve">Er is een wijziging doorgevoerd waardoor dubbele triggers van een hersteldmelding niet meer leiden tot het dubbel genereren van een </w:t>
      </w:r>
      <w:r w:rsidR="00B75E50" w:rsidRPr="00446CCC">
        <w:rPr>
          <w:rFonts w:eastAsia="FuturaBT Light" w:cs="FuturaBT Light"/>
        </w:rPr>
        <w:t>exportbestand</w:t>
      </w:r>
      <w:r w:rsidRPr="00446CCC">
        <w:rPr>
          <w:rFonts w:eastAsia="FuturaBT Light" w:cs="FuturaBT Light"/>
        </w:rPr>
        <w:t>.</w:t>
      </w:r>
    </w:p>
    <w:p w14:paraId="0B22D517" w14:textId="77777777" w:rsidR="00C82CD1" w:rsidRPr="00446CCC" w:rsidRDefault="00C82CD1" w:rsidP="005A2F2E"/>
    <w:p w14:paraId="14F89DEE" w14:textId="606A34D6" w:rsidR="00826FBA" w:rsidRPr="00826FBA" w:rsidRDefault="00C127FD" w:rsidP="00826FBA">
      <w:pPr>
        <w:pStyle w:val="Heading1"/>
      </w:pPr>
      <w:bookmarkStart w:id="19" w:name="_Toc155178766"/>
      <w:r>
        <w:t xml:space="preserve">xs </w:t>
      </w:r>
      <w:r w:rsidR="00B5699B">
        <w:t>Modules</w:t>
      </w:r>
      <w:bookmarkStart w:id="20" w:name="_Verwijderen_van_gebruiker"/>
      <w:bookmarkEnd w:id="19"/>
      <w:bookmarkEnd w:id="20"/>
    </w:p>
    <w:p w14:paraId="5533EE25" w14:textId="1C24BC39" w:rsidR="00C50C46" w:rsidRDefault="00B5699B" w:rsidP="00C50C46">
      <w:pPr>
        <w:pStyle w:val="Heading2"/>
      </w:pPr>
      <w:bookmarkStart w:id="21" w:name="_Toc155178767"/>
      <w:r w:rsidRPr="000E550B">
        <w:t>Contract</w:t>
      </w:r>
      <w:r w:rsidR="00306FD8">
        <w:t>s</w:t>
      </w:r>
      <w:bookmarkEnd w:id="21"/>
    </w:p>
    <w:p w14:paraId="0CF096A1" w14:textId="3748E39D" w:rsidR="00D35406" w:rsidRPr="00446CCC" w:rsidRDefault="00D35406" w:rsidP="00D35406">
      <w:pPr>
        <w:pStyle w:val="Heading3"/>
      </w:pPr>
      <w:bookmarkStart w:id="22" w:name="_Toc155178768"/>
      <w:r w:rsidRPr="00446CCC">
        <w:t>CMM update autorisaties voor nieuwe schermen gemigreerd</w:t>
      </w:r>
      <w:bookmarkEnd w:id="22"/>
    </w:p>
    <w:p w14:paraId="0671D68E" w14:textId="7F0C10E1" w:rsidR="000D7D72" w:rsidRPr="00446CCC" w:rsidRDefault="000D7D72" w:rsidP="000D7D72">
      <w:pPr>
        <w:rPr>
          <w:rFonts w:eastAsia="FuturaBT Light" w:cs="FuturaBT Light"/>
          <w:u w:val="single"/>
        </w:rPr>
      </w:pPr>
      <w:r w:rsidRPr="00446CCC">
        <w:rPr>
          <w:rFonts w:eastAsia="FuturaBT Light" w:cs="FuturaBT Light"/>
          <w:u w:val="single"/>
        </w:rPr>
        <w:t>Waarom deze wijzigingen?</w:t>
      </w:r>
    </w:p>
    <w:p w14:paraId="4D5A14E9" w14:textId="6F81205C" w:rsidR="000D7D72" w:rsidRPr="00446CCC" w:rsidRDefault="000D7D72" w:rsidP="000D7D72">
      <w:pPr>
        <w:rPr>
          <w:rFonts w:eastAsia="FuturaBT Light" w:cs="FuturaBT Light"/>
        </w:rPr>
      </w:pPr>
      <w:r w:rsidRPr="00446CCC">
        <w:rPr>
          <w:rFonts w:eastAsia="FuturaBT Light" w:cs="FuturaBT Light"/>
        </w:rPr>
        <w:t>In</w:t>
      </w:r>
      <w:r w:rsidR="00D90EAF" w:rsidRPr="00446CCC">
        <w:rPr>
          <w:rFonts w:eastAsia="FuturaBT Light" w:cs="FuturaBT Light"/>
        </w:rPr>
        <w:t xml:space="preserve"> de transitie van het oude CMM naar het nieuwe CMM</w:t>
      </w:r>
      <w:r w:rsidR="00771730" w:rsidRPr="00446CCC">
        <w:rPr>
          <w:rFonts w:eastAsia="FuturaBT Light" w:cs="FuturaBT Light"/>
        </w:rPr>
        <w:t>-</w:t>
      </w:r>
      <w:r w:rsidR="00D90EAF" w:rsidRPr="00446CCC">
        <w:rPr>
          <w:rFonts w:eastAsia="FuturaBT Light" w:cs="FuturaBT Light"/>
        </w:rPr>
        <w:t>beheer zijn afgelopen releases al veel onderdelen uitgerold. Tot op heden zijn er alleen leesrechten uitgedeeld op de nieuwe schermen en konden beheerders zelf</w:t>
      </w:r>
      <w:r w:rsidR="001B0F3D" w:rsidRPr="00446CCC">
        <w:rPr>
          <w:rFonts w:eastAsia="FuturaBT Light" w:cs="FuturaBT Light"/>
        </w:rPr>
        <w:t xml:space="preserve"> (indien wenselijk) dit uitbreiden met </w:t>
      </w:r>
      <w:r w:rsidR="004413E2" w:rsidRPr="00446CCC">
        <w:rPr>
          <w:rFonts w:eastAsia="FuturaBT Light" w:cs="FuturaBT Light"/>
        </w:rPr>
        <w:t>bewerk</w:t>
      </w:r>
      <w:r w:rsidR="00FB30D8" w:rsidRPr="00446CCC">
        <w:rPr>
          <w:rFonts w:eastAsia="FuturaBT Light" w:cs="FuturaBT Light"/>
        </w:rPr>
        <w:t>rechten</w:t>
      </w:r>
      <w:r w:rsidR="001B0F3D" w:rsidRPr="00446CCC">
        <w:rPr>
          <w:rFonts w:eastAsia="FuturaBT Light" w:cs="FuturaBT Light"/>
        </w:rPr>
        <w:t>. Om een soepele migratie te ondersteunen naar de nieuwe beheerschermen</w:t>
      </w:r>
      <w:r w:rsidR="00D0212A" w:rsidRPr="00446CCC">
        <w:rPr>
          <w:rFonts w:eastAsia="FuturaBT Light" w:cs="FuturaBT Light"/>
        </w:rPr>
        <w:t xml:space="preserve"> wordt </w:t>
      </w:r>
      <w:r w:rsidR="00DE78E2" w:rsidRPr="00446CCC">
        <w:rPr>
          <w:rFonts w:eastAsia="FuturaBT Light" w:cs="FuturaBT Light"/>
        </w:rPr>
        <w:t xml:space="preserve">in </w:t>
      </w:r>
      <w:r w:rsidR="00D0212A" w:rsidRPr="00446CCC">
        <w:rPr>
          <w:rFonts w:eastAsia="FuturaBT Light" w:cs="FuturaBT Light"/>
        </w:rPr>
        <w:t xml:space="preserve">deze release de </w:t>
      </w:r>
      <w:r w:rsidR="00BA4778" w:rsidRPr="00446CCC">
        <w:rPr>
          <w:rFonts w:eastAsia="FuturaBT Light" w:cs="FuturaBT Light"/>
        </w:rPr>
        <w:t xml:space="preserve">volgende </w:t>
      </w:r>
      <w:r w:rsidR="00D0212A" w:rsidRPr="00446CCC">
        <w:rPr>
          <w:rFonts w:eastAsia="FuturaBT Light" w:cs="FuturaBT Light"/>
        </w:rPr>
        <w:t>stap gezet.</w:t>
      </w:r>
    </w:p>
    <w:p w14:paraId="74A5C932" w14:textId="77777777" w:rsidR="001B0F3D" w:rsidRPr="00446CCC" w:rsidRDefault="001B0F3D" w:rsidP="000D7D72">
      <w:pPr>
        <w:rPr>
          <w:rFonts w:eastAsia="FuturaBT Light" w:cs="FuturaBT Light"/>
          <w:u w:val="single"/>
        </w:rPr>
      </w:pPr>
    </w:p>
    <w:p w14:paraId="4F97160A" w14:textId="77777777" w:rsidR="000D7D72" w:rsidRDefault="000D7D72" w:rsidP="000D7D72">
      <w:r w:rsidRPr="00446CCC">
        <w:rPr>
          <w:rFonts w:eastAsia="FuturaBT Light" w:cs="FuturaBT Light"/>
          <w:u w:val="single"/>
        </w:rPr>
        <w:t>Wat is er gewijzigd?</w:t>
      </w:r>
    </w:p>
    <w:p w14:paraId="6075B269" w14:textId="5B5CA265" w:rsidR="00EE440D" w:rsidRPr="00446CCC" w:rsidRDefault="00D0212A" w:rsidP="00D0212A">
      <w:pPr>
        <w:rPr>
          <w:rFonts w:eastAsia="FuturaBT Light" w:cs="FuturaBT Light"/>
        </w:rPr>
      </w:pPr>
      <w:r w:rsidRPr="00446CCC">
        <w:rPr>
          <w:rFonts w:eastAsia="FuturaBT Light" w:cs="FuturaBT Light"/>
        </w:rPr>
        <w:t>Alle CMM</w:t>
      </w:r>
      <w:r w:rsidR="004413E2" w:rsidRPr="00446CCC">
        <w:rPr>
          <w:rFonts w:eastAsia="FuturaBT Light" w:cs="FuturaBT Light"/>
        </w:rPr>
        <w:t>-</w:t>
      </w:r>
      <w:r w:rsidRPr="00446CCC">
        <w:rPr>
          <w:rFonts w:eastAsia="FuturaBT Light" w:cs="FuturaBT Light"/>
        </w:rPr>
        <w:t xml:space="preserve">beheerders die in het oude beheer </w:t>
      </w:r>
      <w:r w:rsidR="004413E2" w:rsidRPr="00446CCC">
        <w:rPr>
          <w:rFonts w:eastAsia="FuturaBT Light" w:cs="FuturaBT Light"/>
        </w:rPr>
        <w:t>bewerk</w:t>
      </w:r>
      <w:r w:rsidR="00BA4778" w:rsidRPr="00446CCC">
        <w:rPr>
          <w:rFonts w:eastAsia="FuturaBT Light" w:cs="FuturaBT Light"/>
        </w:rPr>
        <w:t>rechten</w:t>
      </w:r>
      <w:r w:rsidRPr="00446CCC">
        <w:rPr>
          <w:rFonts w:eastAsia="FuturaBT Light" w:cs="FuturaBT Light"/>
        </w:rPr>
        <w:t xml:space="preserve"> hadden, </w:t>
      </w:r>
      <w:r w:rsidR="00D543BF" w:rsidRPr="00446CCC">
        <w:rPr>
          <w:rFonts w:eastAsia="FuturaBT Light" w:cs="FuturaBT Light"/>
        </w:rPr>
        <w:t>hebben deze nu ook toegekend gekregen in het nieuwe beheer. Veel beheerders hadden deze autorisaties al ingeschakeld</w:t>
      </w:r>
      <w:r w:rsidR="00EE440D" w:rsidRPr="00446CCC">
        <w:rPr>
          <w:rFonts w:eastAsia="FuturaBT Light" w:cs="FuturaBT Light"/>
        </w:rPr>
        <w:t>, maar nu zijn alle autorisaties vanuit het oude beheer overgeheveld naar het nieuwe beheer.</w:t>
      </w:r>
    </w:p>
    <w:p w14:paraId="29AB210A" w14:textId="4109C3E9" w:rsidR="00D0212A" w:rsidRPr="00446CCC" w:rsidRDefault="00EE440D" w:rsidP="00D0212A">
      <w:pPr>
        <w:rPr>
          <w:rFonts w:eastAsia="FuturaBT Light" w:cs="FuturaBT Light"/>
        </w:rPr>
      </w:pPr>
      <w:r w:rsidRPr="00446CCC">
        <w:rPr>
          <w:rFonts w:eastAsia="FuturaBT Light" w:cs="FuturaBT Light"/>
        </w:rPr>
        <w:t>Vanaf de volgende release zullen de oude beheerschermen ontoegankelijk gemaakt worden</w:t>
      </w:r>
      <w:r w:rsidR="00D35406" w:rsidRPr="00446CCC">
        <w:rPr>
          <w:rFonts w:eastAsia="FuturaBT Light" w:cs="FuturaBT Light"/>
        </w:rPr>
        <w:t xml:space="preserve"> en zal het volledige CMM</w:t>
      </w:r>
      <w:r w:rsidR="004F6A07" w:rsidRPr="00446CCC">
        <w:rPr>
          <w:rFonts w:eastAsia="FuturaBT Light" w:cs="FuturaBT Light"/>
        </w:rPr>
        <w:t>-</w:t>
      </w:r>
      <w:r w:rsidR="00D35406" w:rsidRPr="00446CCC">
        <w:rPr>
          <w:rFonts w:eastAsia="FuturaBT Light" w:cs="FuturaBT Light"/>
        </w:rPr>
        <w:t>beheer via de nieuwe beheerschermen plaatsvinden.</w:t>
      </w:r>
    </w:p>
    <w:p w14:paraId="39D8DCB0" w14:textId="77777777" w:rsidR="000D7D72" w:rsidRPr="00446CCC" w:rsidRDefault="000D7D72" w:rsidP="000D7D72"/>
    <w:p w14:paraId="1773AEA7" w14:textId="583E2505" w:rsidR="005F244A" w:rsidRPr="00446CCC" w:rsidRDefault="005F244A" w:rsidP="005F244A">
      <w:pPr>
        <w:pStyle w:val="Heading3"/>
      </w:pPr>
      <w:bookmarkStart w:id="23" w:name="_Toc155178769"/>
      <w:r w:rsidRPr="00446CCC">
        <w:t>Geen superbeheerder meer nodig om CMM</w:t>
      </w:r>
      <w:r w:rsidR="004F6A07" w:rsidRPr="00446CCC">
        <w:t>-</w:t>
      </w:r>
      <w:r w:rsidRPr="00446CCC">
        <w:t>beheer uit te voeren</w:t>
      </w:r>
      <w:bookmarkEnd w:id="23"/>
    </w:p>
    <w:p w14:paraId="1AC94A75" w14:textId="77777777" w:rsidR="005F244A" w:rsidRPr="00446CCC" w:rsidRDefault="005F244A" w:rsidP="005F244A">
      <w:pPr>
        <w:rPr>
          <w:rFonts w:eastAsia="FuturaBT Light" w:cs="FuturaBT Light"/>
          <w:u w:val="single"/>
        </w:rPr>
      </w:pPr>
      <w:r w:rsidRPr="00446CCC">
        <w:rPr>
          <w:rFonts w:eastAsia="FuturaBT Light" w:cs="FuturaBT Light"/>
          <w:u w:val="single"/>
        </w:rPr>
        <w:t>Waarom deze wijzigingen?</w:t>
      </w:r>
    </w:p>
    <w:p w14:paraId="2D51C165" w14:textId="797681AD" w:rsidR="00C20E15" w:rsidRPr="00446CCC" w:rsidRDefault="005F244A" w:rsidP="005F244A">
      <w:r w:rsidRPr="00446CCC">
        <w:t>In het oude CMM</w:t>
      </w:r>
      <w:r w:rsidR="004F6A07" w:rsidRPr="00446CCC">
        <w:t>-</w:t>
      </w:r>
      <w:r w:rsidRPr="00446CCC">
        <w:t>beheer zaten een aantal acties waarvoor je superbeheerder moest zijn</w:t>
      </w:r>
      <w:r w:rsidR="009A214A" w:rsidRPr="00446CCC">
        <w:t xml:space="preserve"> om deze uit te mogen voeren. Het is van belang om fijnmaziger autorisaties toe te kunnen kennen</w:t>
      </w:r>
      <w:r w:rsidR="009800EF" w:rsidRPr="00446CCC">
        <w:t>,</w:t>
      </w:r>
      <w:r w:rsidR="009A214A" w:rsidRPr="00446CCC">
        <w:t xml:space="preserve"> zodat rollenscheiding </w:t>
      </w:r>
      <w:r w:rsidR="00020BB4" w:rsidRPr="00446CCC">
        <w:t xml:space="preserve">beter kan worden ingericht </w:t>
      </w:r>
      <w:r w:rsidR="009A214A" w:rsidRPr="00446CCC">
        <w:t>e</w:t>
      </w:r>
      <w:r w:rsidR="00661877" w:rsidRPr="00446CCC">
        <w:t xml:space="preserve">n het </w:t>
      </w:r>
      <w:r w:rsidR="00020BB4" w:rsidRPr="00446CCC">
        <w:t>onnodig inzien van data wordt voorkomen.</w:t>
      </w:r>
    </w:p>
    <w:p w14:paraId="2F92A3C0" w14:textId="77777777" w:rsidR="00C20E15" w:rsidRPr="00446CCC" w:rsidRDefault="00C20E15" w:rsidP="00C20E15">
      <w:pPr>
        <w:rPr>
          <w:rFonts w:eastAsia="FuturaBT Light" w:cs="FuturaBT Light"/>
          <w:u w:val="single"/>
        </w:rPr>
      </w:pPr>
    </w:p>
    <w:p w14:paraId="27A0D58B" w14:textId="77777777" w:rsidR="00C20E15" w:rsidRDefault="00C20E15" w:rsidP="00C20E15">
      <w:r w:rsidRPr="00446CCC">
        <w:rPr>
          <w:rFonts w:eastAsia="FuturaBT Light" w:cs="FuturaBT Light"/>
          <w:u w:val="single"/>
        </w:rPr>
        <w:t>Wat is er gewijzigd?</w:t>
      </w:r>
    </w:p>
    <w:p w14:paraId="3759B9F7" w14:textId="0A769EC7" w:rsidR="00C20E15" w:rsidRPr="00446CCC" w:rsidRDefault="00C20E15" w:rsidP="005F244A">
      <w:r w:rsidRPr="00446CCC">
        <w:t>In het nieuwe CMM</w:t>
      </w:r>
      <w:r w:rsidR="000A3559" w:rsidRPr="00446CCC">
        <w:t>-</w:t>
      </w:r>
      <w:r w:rsidRPr="00446CCC">
        <w:t xml:space="preserve">beheer zijn meerdere autorisaties toegevoegd. </w:t>
      </w:r>
      <w:r w:rsidR="00E824A5" w:rsidRPr="00446CCC">
        <w:t>Door deze autorisaties toe te kennen aan de betreffende beheerders, kunnen superbeheerrechten verminderd worden.</w:t>
      </w:r>
    </w:p>
    <w:p w14:paraId="2C3195FC" w14:textId="6EDDF95F" w:rsidR="0086539B" w:rsidRPr="00446CCC" w:rsidRDefault="0086539B" w:rsidP="005F244A">
      <w:r w:rsidRPr="00446CCC">
        <w:t>Bij de autorisatiepagina van een gebruiker, staat nu een kopje</w:t>
      </w:r>
      <w:r w:rsidR="00C411BD" w:rsidRPr="00446CCC">
        <w:t xml:space="preserve"> Contracten.</w:t>
      </w:r>
    </w:p>
    <w:p w14:paraId="2100E468" w14:textId="77777777" w:rsidR="006E7AAC" w:rsidRPr="00446CCC" w:rsidRDefault="006E7AAC" w:rsidP="005F244A"/>
    <w:p w14:paraId="68863226" w14:textId="40E3C8FA" w:rsidR="00E824A5" w:rsidRPr="00446CCC" w:rsidRDefault="0086539B" w:rsidP="005F244A">
      <w:r w:rsidRPr="00446CCC">
        <w:rPr>
          <w:noProof/>
        </w:rPr>
        <w:drawing>
          <wp:inline distT="0" distB="0" distL="0" distR="0" wp14:anchorId="7DA1E819" wp14:editId="53A8CD03">
            <wp:extent cx="5731510" cy="1058545"/>
            <wp:effectExtent l="0" t="0" r="2540" b="8255"/>
            <wp:docPr id="287474423" name="Afbeelding 28747442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474423" name="Picture 1" descr="A screenshot of a computer&#10;&#10;Description automatically generated"/>
                    <pic:cNvPicPr/>
                  </pic:nvPicPr>
                  <pic:blipFill>
                    <a:blip r:embed="rId20"/>
                    <a:stretch>
                      <a:fillRect/>
                    </a:stretch>
                  </pic:blipFill>
                  <pic:spPr>
                    <a:xfrm>
                      <a:off x="0" y="0"/>
                      <a:ext cx="5731510" cy="1058545"/>
                    </a:xfrm>
                    <a:prstGeom prst="rect">
                      <a:avLst/>
                    </a:prstGeom>
                  </pic:spPr>
                </pic:pic>
              </a:graphicData>
            </a:graphic>
          </wp:inline>
        </w:drawing>
      </w:r>
    </w:p>
    <w:p w14:paraId="74AC486E" w14:textId="77777777" w:rsidR="000E550B" w:rsidRPr="000E550B" w:rsidRDefault="000E550B" w:rsidP="000E550B"/>
    <w:p w14:paraId="064D5901" w14:textId="679B23F6" w:rsidR="00C411BD" w:rsidRDefault="00C411BD" w:rsidP="000E550B">
      <w:r>
        <w:t xml:space="preserve">Binnen deze </w:t>
      </w:r>
      <w:r w:rsidR="00E57322">
        <w:t xml:space="preserve">beheer </w:t>
      </w:r>
      <w:r>
        <w:t>feature autorisaties kunnen d</w:t>
      </w:r>
      <w:r w:rsidR="00DC2B10">
        <w:t>iverse</w:t>
      </w:r>
      <w:r>
        <w:t xml:space="preserve"> autorisaties in-/uitgeschakeld worden.</w:t>
      </w:r>
    </w:p>
    <w:p w14:paraId="5AD7C1C9" w14:textId="5FF2B65F" w:rsidR="00C411BD" w:rsidRPr="000E550B" w:rsidRDefault="00C411BD" w:rsidP="000211CE"/>
    <w:p w14:paraId="20D0E580" w14:textId="1AC33AC4" w:rsidR="00BD44E4" w:rsidRPr="000E550B" w:rsidRDefault="007C0242" w:rsidP="00BD44E4">
      <w:pPr>
        <w:pStyle w:val="Heading2"/>
      </w:pPr>
      <w:bookmarkStart w:id="24" w:name="_Toc155178770"/>
      <w:r w:rsidRPr="007C0242">
        <w:t>Insurance</w:t>
      </w:r>
      <w:bookmarkEnd w:id="24"/>
    </w:p>
    <w:p w14:paraId="7F70CFE1" w14:textId="12D70F6F" w:rsidR="00533CB5" w:rsidRPr="006E0D5E" w:rsidRDefault="006D401B" w:rsidP="00533CB5">
      <w:pPr>
        <w:pStyle w:val="Heading3"/>
        <w:rPr>
          <w:lang w:eastAsia="nl-NL"/>
        </w:rPr>
      </w:pPr>
      <w:bookmarkStart w:id="25" w:name="_Toc155178771"/>
      <w:r w:rsidRPr="006E0D5E">
        <w:rPr>
          <w:lang w:eastAsia="nl-NL"/>
        </w:rPr>
        <w:t>Verbeteringen werkgever</w:t>
      </w:r>
      <w:r w:rsidR="006E0D5E" w:rsidRPr="006E0D5E">
        <w:rPr>
          <w:lang w:eastAsia="nl-NL"/>
        </w:rPr>
        <w:t xml:space="preserve"> </w:t>
      </w:r>
      <w:r w:rsidRPr="006E0D5E">
        <w:rPr>
          <w:lang w:eastAsia="nl-NL"/>
        </w:rPr>
        <w:t>overzicht kenmerken</w:t>
      </w:r>
      <w:r w:rsidR="0024463F" w:rsidRPr="006E0D5E">
        <w:rPr>
          <w:lang w:eastAsia="nl-NL"/>
        </w:rPr>
        <w:t xml:space="preserve"> tbv automatisch accorderen</w:t>
      </w:r>
      <w:bookmarkEnd w:id="25"/>
    </w:p>
    <w:p w14:paraId="25E3F1FC" w14:textId="77777777" w:rsidR="00533CB5" w:rsidRPr="00446CCC" w:rsidRDefault="00533CB5" w:rsidP="00533CB5">
      <w:pPr>
        <w:rPr>
          <w:rFonts w:eastAsia="FuturaBT Light" w:cs="FuturaBT Light"/>
          <w:u w:val="single"/>
        </w:rPr>
      </w:pPr>
      <w:r w:rsidRPr="00446CCC">
        <w:rPr>
          <w:rFonts w:eastAsia="FuturaBT Light" w:cs="FuturaBT Light"/>
          <w:u w:val="single"/>
        </w:rPr>
        <w:t>Waarom deze wijzigingen?</w:t>
      </w:r>
    </w:p>
    <w:p w14:paraId="34C72524" w14:textId="1AFEAD2F" w:rsidR="00533CB5" w:rsidRPr="007D5EB5" w:rsidRDefault="006E0D5E" w:rsidP="00533CB5">
      <w:pPr>
        <w:rPr>
          <w:lang w:eastAsia="nl-NL"/>
        </w:rPr>
      </w:pPr>
      <w:r w:rsidRPr="007D5EB5">
        <w:rPr>
          <w:lang w:eastAsia="nl-NL"/>
        </w:rPr>
        <w:t>In het werkgeveroverzicht</w:t>
      </w:r>
      <w:r w:rsidR="002700E6" w:rsidRPr="007D5EB5">
        <w:rPr>
          <w:lang w:eastAsia="nl-NL"/>
        </w:rPr>
        <w:t xml:space="preserve"> met betrekking tot de kenmerken die </w:t>
      </w:r>
      <w:r w:rsidR="00E85FA6" w:rsidRPr="007D5EB5">
        <w:rPr>
          <w:lang w:eastAsia="nl-NL"/>
        </w:rPr>
        <w:t>benodigd/blokkerend zijn</w:t>
      </w:r>
      <w:r w:rsidR="00D96DA3">
        <w:rPr>
          <w:lang w:eastAsia="nl-NL"/>
        </w:rPr>
        <w:t xml:space="preserve"> voor automatisch accorderen</w:t>
      </w:r>
      <w:r w:rsidR="008D7568">
        <w:rPr>
          <w:lang w:eastAsia="nl-NL"/>
        </w:rPr>
        <w:t xml:space="preserve"> zat een issue d</w:t>
      </w:r>
      <w:r w:rsidR="009275AD">
        <w:rPr>
          <w:lang w:eastAsia="nl-NL"/>
        </w:rPr>
        <w:t>at</w:t>
      </w:r>
      <w:r w:rsidR="008D7568">
        <w:rPr>
          <w:lang w:eastAsia="nl-NL"/>
        </w:rPr>
        <w:t xml:space="preserve"> niet </w:t>
      </w:r>
      <w:r w:rsidR="002625A0">
        <w:rPr>
          <w:lang w:eastAsia="nl-NL"/>
        </w:rPr>
        <w:t>correct</w:t>
      </w:r>
      <w:r w:rsidR="008D7568">
        <w:rPr>
          <w:lang w:eastAsia="nl-NL"/>
        </w:rPr>
        <w:t xml:space="preserve"> </w:t>
      </w:r>
      <w:r w:rsidR="00315D31">
        <w:rPr>
          <w:lang w:eastAsia="nl-NL"/>
        </w:rPr>
        <w:t>de kenmerken weerspiegelde die op werknemer</w:t>
      </w:r>
      <w:r w:rsidR="00016C66">
        <w:rPr>
          <w:lang w:eastAsia="nl-NL"/>
        </w:rPr>
        <w:t>-</w:t>
      </w:r>
      <w:r w:rsidR="00315D31">
        <w:rPr>
          <w:lang w:eastAsia="nl-NL"/>
        </w:rPr>
        <w:t xml:space="preserve"> en trajectniveau aanwezig waren</w:t>
      </w:r>
      <w:r w:rsidR="0006144E">
        <w:rPr>
          <w:lang w:eastAsia="nl-NL"/>
        </w:rPr>
        <w:t>. D</w:t>
      </w:r>
      <w:r w:rsidR="009275AD">
        <w:rPr>
          <w:lang w:eastAsia="nl-NL"/>
        </w:rPr>
        <w:t>it</w:t>
      </w:r>
      <w:r w:rsidR="0006144E">
        <w:rPr>
          <w:lang w:eastAsia="nl-NL"/>
        </w:rPr>
        <w:t xml:space="preserve"> </w:t>
      </w:r>
      <w:r w:rsidR="009275AD">
        <w:rPr>
          <w:lang w:eastAsia="nl-NL"/>
        </w:rPr>
        <w:t>is</w:t>
      </w:r>
      <w:r w:rsidR="0006144E">
        <w:rPr>
          <w:lang w:eastAsia="nl-NL"/>
        </w:rPr>
        <w:t xml:space="preserve"> nu opgelost. Daarnaast is het mogelijk gemaakt om op d</w:t>
      </w:r>
      <w:r w:rsidR="008E1FD8">
        <w:rPr>
          <w:lang w:eastAsia="nl-NL"/>
        </w:rPr>
        <w:t xml:space="preserve">it overzicht </w:t>
      </w:r>
      <w:r w:rsidR="000E2ED8">
        <w:rPr>
          <w:lang w:eastAsia="nl-NL"/>
        </w:rPr>
        <w:t>op</w:t>
      </w:r>
      <w:r w:rsidR="0006144E">
        <w:rPr>
          <w:lang w:eastAsia="nl-NL"/>
        </w:rPr>
        <w:t xml:space="preserve"> polis te filteren</w:t>
      </w:r>
      <w:r w:rsidR="001D2470">
        <w:rPr>
          <w:lang w:eastAsia="nl-NL"/>
        </w:rPr>
        <w:t>. Nu wordt ook i</w:t>
      </w:r>
      <w:r w:rsidR="002E55E9">
        <w:rPr>
          <w:lang w:eastAsia="nl-NL"/>
        </w:rPr>
        <w:t xml:space="preserve">nzicht </w:t>
      </w:r>
      <w:r w:rsidR="001D2470">
        <w:rPr>
          <w:lang w:eastAsia="nl-NL"/>
        </w:rPr>
        <w:t>geboden in</w:t>
      </w:r>
      <w:r w:rsidR="002E55E9">
        <w:rPr>
          <w:lang w:eastAsia="nl-NL"/>
        </w:rPr>
        <w:t xml:space="preserve"> welke werknemers en trajecten</w:t>
      </w:r>
      <w:r w:rsidR="003F3E58">
        <w:rPr>
          <w:lang w:eastAsia="nl-NL"/>
        </w:rPr>
        <w:t xml:space="preserve"> ingesloten zijn op desbetreffende polis</w:t>
      </w:r>
      <w:r w:rsidR="008E1FD8">
        <w:rPr>
          <w:lang w:eastAsia="nl-NL"/>
        </w:rPr>
        <w:t xml:space="preserve"> en </w:t>
      </w:r>
      <w:r w:rsidR="00827B44">
        <w:rPr>
          <w:lang w:eastAsia="nl-NL"/>
        </w:rPr>
        <w:t xml:space="preserve">of ze </w:t>
      </w:r>
      <w:r w:rsidR="008E1FD8">
        <w:rPr>
          <w:lang w:eastAsia="nl-NL"/>
        </w:rPr>
        <w:t xml:space="preserve">schade </w:t>
      </w:r>
      <w:r w:rsidR="000C1136">
        <w:rPr>
          <w:lang w:eastAsia="nl-NL"/>
        </w:rPr>
        <w:t xml:space="preserve">op </w:t>
      </w:r>
      <w:r w:rsidR="00454CC7">
        <w:rPr>
          <w:lang w:eastAsia="nl-NL"/>
        </w:rPr>
        <w:t xml:space="preserve">claim </w:t>
      </w:r>
      <w:r w:rsidR="00127295">
        <w:rPr>
          <w:lang w:eastAsia="nl-NL"/>
        </w:rPr>
        <w:t>hebben gehad of zullen hebben.</w:t>
      </w:r>
    </w:p>
    <w:p w14:paraId="56E8B2B0" w14:textId="77777777" w:rsidR="00533CB5" w:rsidRDefault="00533CB5" w:rsidP="00533CB5">
      <w:pPr>
        <w:rPr>
          <w:highlight w:val="yellow"/>
          <w:lang w:eastAsia="nl-NL"/>
        </w:rPr>
      </w:pPr>
    </w:p>
    <w:p w14:paraId="381BF742" w14:textId="77777777" w:rsidR="00533CB5" w:rsidRPr="00446CCC" w:rsidRDefault="00533CB5" w:rsidP="00533CB5">
      <w:pPr>
        <w:rPr>
          <w:rFonts w:eastAsia="FuturaBT Light" w:cs="FuturaBT Light"/>
          <w:u w:val="single"/>
        </w:rPr>
      </w:pPr>
      <w:r w:rsidRPr="00446CCC">
        <w:rPr>
          <w:rFonts w:eastAsia="FuturaBT Light" w:cs="FuturaBT Light"/>
          <w:u w:val="single"/>
        </w:rPr>
        <w:t>Wat is er gewijzigd?</w:t>
      </w:r>
    </w:p>
    <w:p w14:paraId="27C9380F" w14:textId="02B17D7C" w:rsidR="009E0E18" w:rsidRPr="00446CCC" w:rsidRDefault="00162748" w:rsidP="00533CB5">
      <w:pPr>
        <w:rPr>
          <w:rFonts w:eastAsia="FuturaBT Light" w:cs="FuturaBT Light"/>
        </w:rPr>
      </w:pPr>
      <w:r w:rsidRPr="00446CCC">
        <w:rPr>
          <w:rFonts w:eastAsia="FuturaBT Light" w:cs="FuturaBT Light"/>
        </w:rPr>
        <w:t>Bij het openen van het kenmerkenoverzicht van de werkgever z</w:t>
      </w:r>
      <w:r w:rsidR="000E2ED8" w:rsidRPr="00446CCC">
        <w:rPr>
          <w:rFonts w:eastAsia="FuturaBT Light" w:cs="FuturaBT Light"/>
        </w:rPr>
        <w:t xml:space="preserve">ullen </w:t>
      </w:r>
      <w:r w:rsidRPr="00446CCC">
        <w:rPr>
          <w:rFonts w:eastAsia="FuturaBT Light" w:cs="FuturaBT Light"/>
        </w:rPr>
        <w:t xml:space="preserve">standaard </w:t>
      </w:r>
      <w:r w:rsidR="000E2ED8" w:rsidRPr="00446CCC">
        <w:rPr>
          <w:rFonts w:eastAsia="FuturaBT Light" w:cs="FuturaBT Light"/>
        </w:rPr>
        <w:t xml:space="preserve">alle </w:t>
      </w:r>
      <w:r w:rsidRPr="00446CCC">
        <w:rPr>
          <w:rFonts w:eastAsia="FuturaBT Light" w:cs="FuturaBT Light"/>
        </w:rPr>
        <w:t>polis</w:t>
      </w:r>
      <w:r w:rsidR="000E2ED8" w:rsidRPr="00446CCC">
        <w:rPr>
          <w:rFonts w:eastAsia="FuturaBT Light" w:cs="FuturaBT Light"/>
        </w:rPr>
        <w:t>sen</w:t>
      </w:r>
      <w:r w:rsidRPr="00446CCC">
        <w:rPr>
          <w:rFonts w:eastAsia="FuturaBT Light" w:cs="FuturaBT Light"/>
        </w:rPr>
        <w:t xml:space="preserve"> geselecteerd zijn. Alle werknemers die </w:t>
      </w:r>
      <w:r w:rsidR="00AF51F7" w:rsidRPr="00446CCC">
        <w:rPr>
          <w:rFonts w:eastAsia="FuturaBT Light" w:cs="FuturaBT Light"/>
        </w:rPr>
        <w:t>binnen een polis vallen waar een schadeclaim</w:t>
      </w:r>
      <w:r w:rsidR="00C82989" w:rsidRPr="00446CCC">
        <w:rPr>
          <w:rFonts w:eastAsia="FuturaBT Light" w:cs="FuturaBT Light"/>
        </w:rPr>
        <w:t xml:space="preserve"> voor gemaakt is</w:t>
      </w:r>
      <w:r w:rsidR="00237961" w:rsidRPr="00446CCC">
        <w:rPr>
          <w:rFonts w:eastAsia="FuturaBT Light" w:cs="FuturaBT Light"/>
        </w:rPr>
        <w:t>,</w:t>
      </w:r>
      <w:r w:rsidR="00C82989" w:rsidRPr="00446CCC">
        <w:rPr>
          <w:rFonts w:eastAsia="FuturaBT Light" w:cs="FuturaBT Light"/>
        </w:rPr>
        <w:t xml:space="preserve"> z</w:t>
      </w:r>
      <w:r w:rsidR="00FA78C6" w:rsidRPr="00446CCC">
        <w:rPr>
          <w:rFonts w:eastAsia="FuturaBT Light" w:cs="FuturaBT Light"/>
        </w:rPr>
        <w:t>ullen</w:t>
      </w:r>
      <w:r w:rsidR="00C82989" w:rsidRPr="00446CCC">
        <w:rPr>
          <w:rFonts w:eastAsia="FuturaBT Light" w:cs="FuturaBT Light"/>
        </w:rPr>
        <w:t xml:space="preserve"> </w:t>
      </w:r>
      <w:r w:rsidR="00FA78C6" w:rsidRPr="00446CCC">
        <w:rPr>
          <w:rFonts w:eastAsia="FuturaBT Light" w:cs="FuturaBT Light"/>
        </w:rPr>
        <w:t xml:space="preserve">in dit overzicht </w:t>
      </w:r>
      <w:r w:rsidR="00C82989" w:rsidRPr="00446CCC">
        <w:rPr>
          <w:rFonts w:eastAsia="FuturaBT Light" w:cs="FuturaBT Light"/>
        </w:rPr>
        <w:t xml:space="preserve">komen </w:t>
      </w:r>
      <w:r w:rsidR="00FA78C6" w:rsidRPr="00446CCC">
        <w:rPr>
          <w:rFonts w:eastAsia="FuturaBT Light" w:cs="FuturaBT Light"/>
        </w:rPr>
        <w:t xml:space="preserve">te </w:t>
      </w:r>
      <w:r w:rsidR="00C82989" w:rsidRPr="00446CCC">
        <w:rPr>
          <w:rFonts w:eastAsia="FuturaBT Light" w:cs="FuturaBT Light"/>
        </w:rPr>
        <w:t xml:space="preserve">staan. Wanneer </w:t>
      </w:r>
      <w:r w:rsidR="00824339" w:rsidRPr="00446CCC">
        <w:rPr>
          <w:rFonts w:eastAsia="FuturaBT Light" w:cs="FuturaBT Light"/>
        </w:rPr>
        <w:t xml:space="preserve">er per polis gecontroleerd </w:t>
      </w:r>
      <w:r w:rsidR="009E0E18" w:rsidRPr="00446CCC">
        <w:rPr>
          <w:rFonts w:eastAsia="FuturaBT Light" w:cs="FuturaBT Light"/>
        </w:rPr>
        <w:t>wordt</w:t>
      </w:r>
      <w:r w:rsidR="00D3780A" w:rsidRPr="00446CCC">
        <w:rPr>
          <w:rFonts w:eastAsia="FuturaBT Light" w:cs="FuturaBT Light"/>
        </w:rPr>
        <w:t>, zal de pagina de werknemers en trajecten filteren op diegene die ingesloten zijn op die polis.</w:t>
      </w:r>
    </w:p>
    <w:p w14:paraId="7075D3A1" w14:textId="3F6E4343" w:rsidR="00127295" w:rsidRPr="00446CCC" w:rsidRDefault="00127295" w:rsidP="00533CB5">
      <w:pPr>
        <w:rPr>
          <w:rFonts w:eastAsia="FuturaBT Light" w:cs="FuturaBT Light"/>
        </w:rPr>
      </w:pPr>
    </w:p>
    <w:p w14:paraId="51B3E8FB" w14:textId="2F639DBC" w:rsidR="000B0402" w:rsidRPr="00446CCC" w:rsidRDefault="00E60045" w:rsidP="00D3780A">
      <w:pPr>
        <w:jc w:val="center"/>
      </w:pPr>
      <w:r w:rsidRPr="00446CCC">
        <w:rPr>
          <w:noProof/>
        </w:rPr>
        <w:drawing>
          <wp:inline distT="0" distB="0" distL="0" distR="0" wp14:anchorId="755AD006" wp14:editId="53B66E86">
            <wp:extent cx="5731510" cy="3348355"/>
            <wp:effectExtent l="19050" t="19050" r="21590" b="23495"/>
            <wp:docPr id="956357294" name="Afbeelding 956357294" descr="Afbeelding met tekst, schermopname, software, Computerpicto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357294" name="Afbeelding 1" descr="Afbeelding met tekst, schermopname, software, Computerpictogram&#10;&#10;Automatisch gegenereerde beschrijving"/>
                    <pic:cNvPicPr/>
                  </pic:nvPicPr>
                  <pic:blipFill>
                    <a:blip r:embed="rId21"/>
                    <a:stretch>
                      <a:fillRect/>
                    </a:stretch>
                  </pic:blipFill>
                  <pic:spPr>
                    <a:xfrm>
                      <a:off x="0" y="0"/>
                      <a:ext cx="5731510" cy="3348355"/>
                    </a:xfrm>
                    <a:prstGeom prst="rect">
                      <a:avLst/>
                    </a:prstGeom>
                    <a:ln>
                      <a:solidFill>
                        <a:schemeClr val="bg1">
                          <a:lumMod val="85000"/>
                        </a:schemeClr>
                      </a:solidFill>
                    </a:ln>
                  </pic:spPr>
                </pic:pic>
              </a:graphicData>
            </a:graphic>
          </wp:inline>
        </w:drawing>
      </w:r>
    </w:p>
    <w:p w14:paraId="03F46362" w14:textId="1BA709AB" w:rsidR="00295EFC" w:rsidRPr="00446CCC" w:rsidRDefault="00295EFC" w:rsidP="006F45EA">
      <w:pPr>
        <w:rPr>
          <w:rFonts w:eastAsia="FuturaBT Light" w:cs="FuturaBT Light"/>
        </w:rPr>
      </w:pPr>
    </w:p>
    <w:p w14:paraId="1424DA07" w14:textId="0AB87C19" w:rsidR="002C4318" w:rsidRPr="006E0D5E" w:rsidRDefault="00793EBD" w:rsidP="002C4318">
      <w:pPr>
        <w:pStyle w:val="Heading3"/>
        <w:rPr>
          <w:lang w:eastAsia="nl-NL"/>
        </w:rPr>
      </w:pPr>
      <w:bookmarkStart w:id="26" w:name="_Toc155178772"/>
      <w:r>
        <w:rPr>
          <w:lang w:eastAsia="nl-NL"/>
        </w:rPr>
        <w:t>Triggervoorwaarde</w:t>
      </w:r>
      <w:r w:rsidR="00753152">
        <w:rPr>
          <w:lang w:eastAsia="nl-NL"/>
        </w:rPr>
        <w:t>n</w:t>
      </w:r>
      <w:r>
        <w:rPr>
          <w:lang w:eastAsia="nl-NL"/>
        </w:rPr>
        <w:t xml:space="preserve"> voor geverifieerd loon</w:t>
      </w:r>
      <w:bookmarkEnd w:id="26"/>
    </w:p>
    <w:p w14:paraId="11B64312" w14:textId="77777777" w:rsidR="002C4318" w:rsidRDefault="002C4318" w:rsidP="002C4318">
      <w:pPr>
        <w:rPr>
          <w:u w:val="single"/>
        </w:rPr>
      </w:pPr>
      <w:r>
        <w:rPr>
          <w:u w:val="single"/>
        </w:rPr>
        <w:t>Waarom deze wijziging?</w:t>
      </w:r>
    </w:p>
    <w:p w14:paraId="1837CCE7" w14:textId="02C64D20" w:rsidR="002C4318" w:rsidRPr="00F04A8F" w:rsidRDefault="00554B30" w:rsidP="002C4318">
      <w:pPr>
        <w:rPr>
          <w:lang w:eastAsia="nl-NL"/>
        </w:rPr>
      </w:pPr>
      <w:r>
        <w:rPr>
          <w:lang w:eastAsia="nl-NL"/>
        </w:rPr>
        <w:t xml:space="preserve">In een vorige release is het mogelijk gemaakt </w:t>
      </w:r>
      <w:r w:rsidR="00915D57">
        <w:rPr>
          <w:lang w:eastAsia="nl-NL"/>
        </w:rPr>
        <w:t xml:space="preserve">om handmatig het loon te verifiëren. </w:t>
      </w:r>
      <w:r w:rsidR="002C4318">
        <w:rPr>
          <w:lang w:eastAsia="nl-NL"/>
        </w:rPr>
        <w:t xml:space="preserve">Voor het </w:t>
      </w:r>
      <w:r w:rsidR="00CB28CB">
        <w:rPr>
          <w:lang w:eastAsia="nl-NL"/>
        </w:rPr>
        <w:t>ge</w:t>
      </w:r>
      <w:r w:rsidR="002C4318">
        <w:rPr>
          <w:lang w:eastAsia="nl-NL"/>
        </w:rPr>
        <w:t>verifieerde loon zijn</w:t>
      </w:r>
      <w:r w:rsidR="00915D57">
        <w:rPr>
          <w:lang w:eastAsia="nl-NL"/>
        </w:rPr>
        <w:t xml:space="preserve"> nu</w:t>
      </w:r>
      <w:r w:rsidR="002C4318">
        <w:rPr>
          <w:lang w:eastAsia="nl-NL"/>
        </w:rPr>
        <w:t xml:space="preserve"> ook triggervoorwaarde</w:t>
      </w:r>
      <w:r w:rsidR="00753152">
        <w:rPr>
          <w:lang w:eastAsia="nl-NL"/>
        </w:rPr>
        <w:t>n</w:t>
      </w:r>
      <w:r w:rsidR="002C4318">
        <w:rPr>
          <w:lang w:eastAsia="nl-NL"/>
        </w:rPr>
        <w:t xml:space="preserve"> toegevoegd. Deze voorwaardes kunnen ingezet worden om bijvoorbeeld kenmerken toe te wijzen aan medewerkers en trajecten t.b.v. automatische accorderen. Via deze manier kan er als business rule ingericht worden dat er alleen claims automatisch geaccordeerd kunnen worden waarbij het loon geverifieerd is.</w:t>
      </w:r>
    </w:p>
    <w:p w14:paraId="2FBC78B6" w14:textId="77777777" w:rsidR="002C4318" w:rsidRDefault="002C4318" w:rsidP="002C4318">
      <w:pPr>
        <w:rPr>
          <w:highlight w:val="yellow"/>
          <w:lang w:eastAsia="nl-NL"/>
        </w:rPr>
      </w:pPr>
    </w:p>
    <w:p w14:paraId="6C6F99D5" w14:textId="77777777" w:rsidR="002C4318" w:rsidRPr="00446CCC" w:rsidRDefault="002C4318" w:rsidP="002C4318">
      <w:pPr>
        <w:rPr>
          <w:rFonts w:eastAsia="FuturaBT Light" w:cs="FuturaBT Light"/>
          <w:u w:val="single"/>
        </w:rPr>
      </w:pPr>
      <w:r w:rsidRPr="00446CCC">
        <w:rPr>
          <w:rFonts w:eastAsia="FuturaBT Light" w:cs="FuturaBT Light"/>
          <w:u w:val="single"/>
        </w:rPr>
        <w:t>Wat is er gewijzigd?</w:t>
      </w:r>
    </w:p>
    <w:p w14:paraId="106D77AB" w14:textId="121340A3" w:rsidR="002C4318" w:rsidRPr="00446CCC" w:rsidRDefault="002C4318" w:rsidP="002C4318">
      <w:pPr>
        <w:rPr>
          <w:rFonts w:eastAsia="FuturaBT Light" w:cs="FuturaBT Light"/>
        </w:rPr>
      </w:pPr>
      <w:r w:rsidRPr="00446CCC">
        <w:rPr>
          <w:rFonts w:eastAsia="FuturaBT Light" w:cs="FuturaBT Light"/>
        </w:rPr>
        <w:t>Er is een triggergebeurtenis ‘Geverifieerd loon op trajectverloop is aangepast’ toegevoegd. Bij deze gebeurtenis kunnen er 2 nieuwe triggervoorwaarde</w:t>
      </w:r>
      <w:r w:rsidR="00753152">
        <w:rPr>
          <w:rFonts w:eastAsia="FuturaBT Light" w:cs="FuturaBT Light"/>
        </w:rPr>
        <w:t>n</w:t>
      </w:r>
      <w:r w:rsidRPr="00446CCC">
        <w:rPr>
          <w:rFonts w:eastAsia="FuturaBT Light" w:cs="FuturaBT Light"/>
        </w:rPr>
        <w:t xml:space="preserve"> geselecteerd worden. De eerste is ‘Trajectverloop – Trajectverloop heeft loon dat is geverifieerd’, waarbij gekeken wordt naar elke verandering van het loon dat geverifieerd wordt of reeds geverifieerd loon dat gewijzigd wordt. De tweede triggervoorwaarde is ‘Trajectverloop – Traject loon op alle trajectverlopen is geverifieerd’. Deze voorwaarde kijkt naar alle trajectverlopen en zal pas triggeren op het moment dat alle lonen geverifieerd zijn.</w:t>
      </w:r>
    </w:p>
    <w:p w14:paraId="535C6551" w14:textId="77777777" w:rsidR="002967A6" w:rsidRPr="00446CCC" w:rsidRDefault="002967A6" w:rsidP="002C4318">
      <w:pPr>
        <w:rPr>
          <w:rFonts w:eastAsia="FuturaBT Light" w:cs="FuturaBT Light"/>
        </w:rPr>
      </w:pPr>
    </w:p>
    <w:p w14:paraId="58378334" w14:textId="64B1367C" w:rsidR="00554B30" w:rsidRPr="00446CCC" w:rsidRDefault="00554B30" w:rsidP="002C4318">
      <w:pPr>
        <w:rPr>
          <w:rFonts w:eastAsia="FuturaBT Light" w:cs="FuturaBT Light"/>
        </w:rPr>
      </w:pPr>
      <w:r w:rsidRPr="00446CCC">
        <w:rPr>
          <w:rFonts w:eastAsia="FuturaBT Light" w:cs="FuturaBT Light"/>
          <w:noProof/>
        </w:rPr>
        <w:drawing>
          <wp:inline distT="0" distB="0" distL="0" distR="0" wp14:anchorId="7D840FA8" wp14:editId="5F33E2F2">
            <wp:extent cx="5731510" cy="1628775"/>
            <wp:effectExtent l="0" t="0" r="2540" b="9525"/>
            <wp:docPr id="326375789" name="Afbeelding 326375789" descr="Afbeelding met tekst, schermopname, software,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375789" name="Afbeelding 1" descr="Afbeelding met tekst, schermopname, software, Lettertype&#10;&#10;Automatisch gegenereerde beschrijving"/>
                    <pic:cNvPicPr/>
                  </pic:nvPicPr>
                  <pic:blipFill>
                    <a:blip r:embed="rId22"/>
                    <a:stretch>
                      <a:fillRect/>
                    </a:stretch>
                  </pic:blipFill>
                  <pic:spPr>
                    <a:xfrm>
                      <a:off x="0" y="0"/>
                      <a:ext cx="5731510" cy="1628775"/>
                    </a:xfrm>
                    <a:prstGeom prst="rect">
                      <a:avLst/>
                    </a:prstGeom>
                  </pic:spPr>
                </pic:pic>
              </a:graphicData>
            </a:graphic>
          </wp:inline>
        </w:drawing>
      </w:r>
    </w:p>
    <w:p w14:paraId="55E8AC59" w14:textId="5A28A474" w:rsidR="000E550B" w:rsidRPr="00446CCC" w:rsidRDefault="000E550B" w:rsidP="000E550B"/>
    <w:p w14:paraId="6439D2FA" w14:textId="7661AB9D" w:rsidR="000E550B" w:rsidRDefault="005F55BE" w:rsidP="000E550B">
      <w:pPr>
        <w:pStyle w:val="Heading2"/>
      </w:pPr>
      <w:bookmarkStart w:id="27" w:name="_Toc155178773"/>
      <w:r w:rsidRPr="005F55BE">
        <w:t>Benefits</w:t>
      </w:r>
      <w:bookmarkEnd w:id="27"/>
    </w:p>
    <w:p w14:paraId="222629AA" w14:textId="36E587C7" w:rsidR="007415D9" w:rsidRPr="001F35AB" w:rsidRDefault="004E48C9" w:rsidP="007415D9">
      <w:pPr>
        <w:pStyle w:val="Heading3"/>
        <w:rPr>
          <w:lang w:eastAsia="nl-NL"/>
        </w:rPr>
      </w:pPr>
      <w:bookmarkStart w:id="28" w:name="_Toc155178774"/>
      <w:r>
        <w:rPr>
          <w:lang w:eastAsia="nl-NL"/>
        </w:rPr>
        <w:t>‘</w:t>
      </w:r>
      <w:r w:rsidR="007E2E8A">
        <w:rPr>
          <w:lang w:eastAsia="nl-NL"/>
        </w:rPr>
        <w:t>Z</w:t>
      </w:r>
      <w:r w:rsidR="00144FA5">
        <w:rPr>
          <w:lang w:eastAsia="nl-NL"/>
        </w:rPr>
        <w:t>iek voor ingangsdatum polis’ aanpassing</w:t>
      </w:r>
      <w:bookmarkEnd w:id="28"/>
    </w:p>
    <w:p w14:paraId="2D191C5A" w14:textId="77777777" w:rsidR="007415D9" w:rsidRPr="00446CCC" w:rsidRDefault="007415D9" w:rsidP="007415D9">
      <w:pPr>
        <w:rPr>
          <w:rFonts w:eastAsia="FuturaBT Light" w:cs="FuturaBT Light"/>
          <w:u w:val="single"/>
        </w:rPr>
      </w:pPr>
      <w:r w:rsidRPr="00446CCC">
        <w:rPr>
          <w:rFonts w:eastAsia="FuturaBT Light" w:cs="FuturaBT Light"/>
          <w:u w:val="single"/>
        </w:rPr>
        <w:t>Waarom deze wijzigingen?</w:t>
      </w:r>
    </w:p>
    <w:p w14:paraId="56E5D1D3" w14:textId="4D470209" w:rsidR="0000195C" w:rsidRDefault="009E0E18" w:rsidP="007415D9">
      <w:pPr>
        <w:rPr>
          <w:lang w:eastAsia="nl-NL"/>
        </w:rPr>
      </w:pPr>
      <w:r w:rsidRPr="00446CCC">
        <w:rPr>
          <w:lang w:eastAsia="nl-NL"/>
        </w:rPr>
        <w:t>D</w:t>
      </w:r>
      <w:r w:rsidR="0000195C">
        <w:rPr>
          <w:lang w:eastAsia="nl-NL"/>
        </w:rPr>
        <w:t xml:space="preserve">e </w:t>
      </w:r>
      <w:r w:rsidR="006B7C57">
        <w:rPr>
          <w:lang w:eastAsia="nl-NL"/>
        </w:rPr>
        <w:t>functionaliteit</w:t>
      </w:r>
      <w:r w:rsidR="0000195C">
        <w:rPr>
          <w:lang w:eastAsia="nl-NL"/>
        </w:rPr>
        <w:t xml:space="preserve"> ‘</w:t>
      </w:r>
      <w:r w:rsidR="006B7C57">
        <w:rPr>
          <w:lang w:eastAsia="nl-NL"/>
        </w:rPr>
        <w:t>Automatisch</w:t>
      </w:r>
      <w:r w:rsidR="0000195C">
        <w:rPr>
          <w:lang w:eastAsia="nl-NL"/>
        </w:rPr>
        <w:t xml:space="preserve"> in- en uitsluiten’ in het polisregistratiebeheer </w:t>
      </w:r>
      <w:r>
        <w:rPr>
          <w:lang w:eastAsia="nl-NL"/>
        </w:rPr>
        <w:t>bevat</w:t>
      </w:r>
      <w:r w:rsidR="0000195C">
        <w:rPr>
          <w:lang w:eastAsia="nl-NL"/>
        </w:rPr>
        <w:t xml:space="preserve"> verschillende in- en uitsluitregel</w:t>
      </w:r>
      <w:r w:rsidR="003C1188">
        <w:rPr>
          <w:lang w:eastAsia="nl-NL"/>
        </w:rPr>
        <w:t>s</w:t>
      </w:r>
      <w:r w:rsidR="0000195C">
        <w:rPr>
          <w:lang w:eastAsia="nl-NL"/>
        </w:rPr>
        <w:t>. E</w:t>
      </w:r>
      <w:r w:rsidR="00AA1139">
        <w:rPr>
          <w:lang w:eastAsia="nl-NL"/>
        </w:rPr>
        <w:t>é</w:t>
      </w:r>
      <w:r w:rsidR="0000195C">
        <w:rPr>
          <w:lang w:eastAsia="nl-NL"/>
        </w:rPr>
        <w:t>n daarvan is dat je kunt aanvinke</w:t>
      </w:r>
      <w:r w:rsidR="009D3D82">
        <w:rPr>
          <w:lang w:eastAsia="nl-NL"/>
        </w:rPr>
        <w:t>n dat een werknemer uitge</w:t>
      </w:r>
      <w:r w:rsidR="0050339D">
        <w:rPr>
          <w:lang w:eastAsia="nl-NL"/>
        </w:rPr>
        <w:t>s</w:t>
      </w:r>
      <w:r w:rsidR="009D3D82">
        <w:rPr>
          <w:lang w:eastAsia="nl-NL"/>
        </w:rPr>
        <w:t xml:space="preserve">loten wordt op de polis als </w:t>
      </w:r>
      <w:r w:rsidR="00680840">
        <w:rPr>
          <w:lang w:eastAsia="nl-NL"/>
        </w:rPr>
        <w:t>diegene</w:t>
      </w:r>
      <w:r w:rsidR="009D3D82">
        <w:rPr>
          <w:lang w:eastAsia="nl-NL"/>
        </w:rPr>
        <w:t xml:space="preserve"> ziek is v</w:t>
      </w:r>
      <w:r w:rsidR="00680840">
        <w:rPr>
          <w:lang w:eastAsia="nl-NL"/>
        </w:rPr>
        <w:t>óó</w:t>
      </w:r>
      <w:r w:rsidR="009D3D82">
        <w:rPr>
          <w:lang w:eastAsia="nl-NL"/>
        </w:rPr>
        <w:t xml:space="preserve">r de ingangsdatum van de polis. </w:t>
      </w:r>
      <w:r w:rsidR="00BB0053">
        <w:rPr>
          <w:lang w:eastAsia="nl-NL"/>
        </w:rPr>
        <w:t xml:space="preserve">Deze check </w:t>
      </w:r>
      <w:r w:rsidR="0056612B">
        <w:rPr>
          <w:lang w:eastAsia="nl-NL"/>
        </w:rPr>
        <w:t xml:space="preserve">keek naar de ingangsdatum van de </w:t>
      </w:r>
      <w:r w:rsidR="00063179">
        <w:rPr>
          <w:lang w:eastAsia="nl-NL"/>
        </w:rPr>
        <w:t xml:space="preserve">huidige </w:t>
      </w:r>
      <w:r>
        <w:rPr>
          <w:lang w:eastAsia="nl-NL"/>
        </w:rPr>
        <w:t>polisversie</w:t>
      </w:r>
      <w:r w:rsidR="0056612B">
        <w:rPr>
          <w:lang w:eastAsia="nl-NL"/>
        </w:rPr>
        <w:t xml:space="preserve"> in plaats van </w:t>
      </w:r>
      <w:r w:rsidR="00063179">
        <w:rPr>
          <w:lang w:eastAsia="nl-NL"/>
        </w:rPr>
        <w:t xml:space="preserve">naar </w:t>
      </w:r>
      <w:r w:rsidR="0056612B">
        <w:rPr>
          <w:lang w:eastAsia="nl-NL"/>
        </w:rPr>
        <w:t>de gehele polis. Dit is nu gecorrigeerd</w:t>
      </w:r>
      <w:r w:rsidR="00073BF8">
        <w:rPr>
          <w:lang w:eastAsia="nl-NL"/>
        </w:rPr>
        <w:t>.</w:t>
      </w:r>
    </w:p>
    <w:p w14:paraId="2EE00139" w14:textId="77777777" w:rsidR="007415D9" w:rsidRDefault="007415D9" w:rsidP="007415D9">
      <w:pPr>
        <w:rPr>
          <w:highlight w:val="yellow"/>
          <w:lang w:eastAsia="nl-NL"/>
        </w:rPr>
      </w:pPr>
    </w:p>
    <w:p w14:paraId="629BC225" w14:textId="77777777" w:rsidR="007415D9" w:rsidRPr="00446CCC" w:rsidRDefault="007415D9" w:rsidP="007415D9">
      <w:pPr>
        <w:rPr>
          <w:rFonts w:eastAsia="FuturaBT Light" w:cs="FuturaBT Light"/>
          <w:u w:val="single"/>
        </w:rPr>
      </w:pPr>
      <w:r w:rsidRPr="00446CCC">
        <w:rPr>
          <w:rFonts w:eastAsia="FuturaBT Light" w:cs="FuturaBT Light"/>
          <w:u w:val="single"/>
        </w:rPr>
        <w:t>Wat is er gewijzigd?</w:t>
      </w:r>
    </w:p>
    <w:p w14:paraId="0C73E880" w14:textId="61E818C8" w:rsidR="007415D9" w:rsidRDefault="00073BF8" w:rsidP="007415D9">
      <w:r>
        <w:t xml:space="preserve">Wanneer </w:t>
      </w:r>
      <w:r w:rsidR="00BD0841">
        <w:t xml:space="preserve">er ingesteld is dat een medewerker uitgesloten </w:t>
      </w:r>
      <w:r w:rsidR="009E0E18">
        <w:t>wordt</w:t>
      </w:r>
      <w:r w:rsidR="00BC7397">
        <w:t xml:space="preserve"> </w:t>
      </w:r>
      <w:r w:rsidR="00F129C0">
        <w:t>als deze ziek is v</w:t>
      </w:r>
      <w:r w:rsidR="00063179">
        <w:t>óó</w:t>
      </w:r>
      <w:r w:rsidR="00F129C0">
        <w:t>r de ingangsdatum van de polis, word</w:t>
      </w:r>
      <w:r w:rsidR="00063179">
        <w:t>t</w:t>
      </w:r>
      <w:r w:rsidR="00F129C0">
        <w:t xml:space="preserve"> nu de datum gehanteerd van de ingangsdatum van de eer</w:t>
      </w:r>
      <w:r w:rsidR="00F1258D">
        <w:t>ste polisversie</w:t>
      </w:r>
      <w:r w:rsidR="004D5F02">
        <w:t>.</w:t>
      </w:r>
    </w:p>
    <w:p w14:paraId="66AD51C0" w14:textId="77777777" w:rsidR="007415D9" w:rsidRPr="007415D9" w:rsidRDefault="007415D9" w:rsidP="007415D9"/>
    <w:p w14:paraId="4C7771F0" w14:textId="632F22CE" w:rsidR="00323180" w:rsidRDefault="00E977EF" w:rsidP="00323180">
      <w:r w:rsidRPr="00F578C4">
        <w:rPr>
          <w:noProof/>
          <w:lang w:eastAsia="nl-NL"/>
        </w:rPr>
        <w:drawing>
          <wp:inline distT="0" distB="0" distL="0" distR="0" wp14:anchorId="22571932" wp14:editId="00003B95">
            <wp:extent cx="5731510" cy="1715135"/>
            <wp:effectExtent l="0" t="0" r="2540" b="0"/>
            <wp:docPr id="752286438" name="Afbeelding 752286438" descr="Afbeelding met tekst, Lettertype, lijn,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286438" name="Afbeelding 1" descr="Afbeelding met tekst, Lettertype, lijn, schermopname&#10;&#10;Automatisch gegenereerde beschrijving"/>
                    <pic:cNvPicPr/>
                  </pic:nvPicPr>
                  <pic:blipFill>
                    <a:blip r:embed="rId23"/>
                    <a:stretch>
                      <a:fillRect/>
                    </a:stretch>
                  </pic:blipFill>
                  <pic:spPr>
                    <a:xfrm>
                      <a:off x="0" y="0"/>
                      <a:ext cx="5731510" cy="1715135"/>
                    </a:xfrm>
                    <a:prstGeom prst="rect">
                      <a:avLst/>
                    </a:prstGeom>
                  </pic:spPr>
                </pic:pic>
              </a:graphicData>
            </a:graphic>
          </wp:inline>
        </w:drawing>
      </w:r>
    </w:p>
    <w:p w14:paraId="2E65E827" w14:textId="77777777" w:rsidR="00DD738A" w:rsidRDefault="00DD738A" w:rsidP="00DD738A"/>
    <w:sectPr w:rsidR="00DD738A" w:rsidSect="00B5092B">
      <w:headerReference w:type="default" r:id="rId24"/>
      <w:footerReference w:type="default" r:id="rId25"/>
      <w:headerReference w:type="first" r:id="rId26"/>
      <w:footerReference w:type="first" r:id="rId27"/>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4EDBD2" w14:textId="77777777" w:rsidR="006B20A1" w:rsidRDefault="006B20A1" w:rsidP="005419E9">
      <w:pPr>
        <w:spacing w:line="240" w:lineRule="auto"/>
      </w:pPr>
      <w:r>
        <w:separator/>
      </w:r>
    </w:p>
  </w:endnote>
  <w:endnote w:type="continuationSeparator" w:id="0">
    <w:p w14:paraId="3945E362" w14:textId="77777777" w:rsidR="006B20A1" w:rsidRDefault="006B20A1" w:rsidP="005419E9">
      <w:pPr>
        <w:spacing w:line="240" w:lineRule="auto"/>
      </w:pPr>
      <w:r>
        <w:continuationSeparator/>
      </w:r>
    </w:p>
  </w:endnote>
  <w:endnote w:type="continuationNotice" w:id="1">
    <w:p w14:paraId="740B0D56" w14:textId="77777777" w:rsidR="006B20A1" w:rsidRDefault="006B20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Calibri"/>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65A9DCFE" w:rsidR="00343851" w:rsidRPr="00BD44E4" w:rsidRDefault="00343851" w:rsidP="007F7B31">
          <w:pPr>
            <w:rPr>
              <w:rStyle w:val="SubtleReference"/>
              <w:caps w:val="0"/>
              <w:noProof/>
              <w:color w:val="404040" w:themeColor="text1" w:themeTint="BF"/>
              <w:sz w:val="14"/>
              <w:szCs w:val="14"/>
              <w:lang w:val="en-US"/>
            </w:rPr>
          </w:pPr>
          <w:r w:rsidRPr="007D321C">
            <w:rPr>
              <w:rStyle w:val="SubtleReference"/>
              <w:color w:val="404040" w:themeColor="text1" w:themeTint="BF"/>
              <w:sz w:val="14"/>
              <w:szCs w:val="14"/>
              <w:lang w:val="en-US"/>
            </w:rPr>
            <w:t xml:space="preserve">Otherside at Work </w:t>
          </w:r>
          <w:r>
            <w:rPr>
              <w:rStyle w:val="SubtleReference"/>
              <w:color w:val="404040" w:themeColor="text1" w:themeTint="BF"/>
              <w:sz w:val="14"/>
              <w:szCs w:val="14"/>
              <w:lang w:val="en-US"/>
            </w:rPr>
            <w:t>|</w:t>
          </w:r>
          <w:r w:rsidRPr="007F7B31">
            <w:rPr>
              <w:rStyle w:val="SubtleReference"/>
              <w:caps w:val="0"/>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begin"/>
          </w:r>
          <w:r w:rsidRPr="007F7B31">
            <w:rPr>
              <w:rStyle w:val="SubtleReference"/>
              <w:caps w:val="0"/>
              <w:color w:val="404040" w:themeColor="text1" w:themeTint="BF"/>
              <w:sz w:val="14"/>
              <w:szCs w:val="14"/>
              <w:lang w:val="en-US"/>
            </w:rPr>
            <w:instrText xml:space="preserve"> FILENAME   \* MERGEFORMAT </w:instrText>
          </w:r>
          <w:r w:rsidRPr="007F7B31">
            <w:rPr>
              <w:rStyle w:val="SubtleReference"/>
              <w:caps w:val="0"/>
              <w:color w:val="404040" w:themeColor="text1" w:themeTint="BF"/>
              <w:sz w:val="14"/>
              <w:szCs w:val="14"/>
            </w:rPr>
            <w:fldChar w:fldCharType="separate"/>
          </w:r>
          <w:r w:rsidR="00644A55">
            <w:rPr>
              <w:rStyle w:val="SubtleReference"/>
              <w:caps w:val="0"/>
              <w:noProof/>
              <w:color w:val="404040" w:themeColor="text1" w:themeTint="BF"/>
              <w:sz w:val="14"/>
              <w:szCs w:val="14"/>
              <w:lang w:val="en-US"/>
            </w:rPr>
            <w:t>Aankondiging Xpert Suite for Health &amp; Well-Being release Iron (Fast).docx</w:t>
          </w:r>
          <w:r w:rsidRPr="007F7B31">
            <w:rPr>
              <w:rStyle w:val="SubtleReference"/>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5AD91070" w:rsidR="00343851" w:rsidRPr="00352C14" w:rsidRDefault="00343851"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004A56DE"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Pr>
              <w:rStyle w:val="SubtleReference"/>
              <w:color w:val="404040" w:themeColor="text1" w:themeTint="BF"/>
              <w:sz w:val="14"/>
              <w:szCs w:val="14"/>
            </w:rPr>
            <w:fldChar w:fldCharType="end"/>
          </w:r>
        </w:p>
      </w:tc>
    </w:tr>
  </w:tbl>
  <w:p w14:paraId="75EA9C90" w14:textId="77777777" w:rsidR="00343851" w:rsidRPr="0071357D" w:rsidRDefault="00343851" w:rsidP="00FD576D">
    <w:pPr>
      <w:rPr>
        <w:rStyle w:val="Subtl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C39873" w14:textId="77777777" w:rsidR="00343851" w:rsidRDefault="00343851" w:rsidP="0092025C">
    <w:pPr>
      <w:pStyle w:val="Footer"/>
    </w:pPr>
    <w:r>
      <w:rPr>
        <w:rFonts w:ascii="FuturaBT Medium" w:hAnsi="FuturaBT Medium"/>
        <w:noProof/>
        <w:sz w:val="16"/>
        <w:szCs w:val="16"/>
        <w:lang w:eastAsia="nl-NL"/>
      </w:rPr>
      <w:drawing>
        <wp:anchor distT="0" distB="0" distL="114300" distR="114300" simplePos="0" relativeHeight="251658240"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058F13" w14:textId="77777777" w:rsidR="006B20A1" w:rsidRDefault="006B20A1" w:rsidP="005419E9">
      <w:pPr>
        <w:spacing w:line="240" w:lineRule="auto"/>
      </w:pPr>
      <w:r>
        <w:separator/>
      </w:r>
    </w:p>
  </w:footnote>
  <w:footnote w:type="continuationSeparator" w:id="0">
    <w:p w14:paraId="2A471898" w14:textId="77777777" w:rsidR="006B20A1" w:rsidRDefault="006B20A1" w:rsidP="005419E9">
      <w:pPr>
        <w:spacing w:line="240" w:lineRule="auto"/>
      </w:pPr>
      <w:r>
        <w:continuationSeparator/>
      </w:r>
    </w:p>
  </w:footnote>
  <w:footnote w:type="continuationNotice" w:id="1">
    <w:p w14:paraId="5728895A" w14:textId="77777777" w:rsidR="006B20A1" w:rsidRDefault="006B20A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4C3514" w14:textId="77777777" w:rsidR="00343851" w:rsidRPr="0071357D" w:rsidRDefault="00343851" w:rsidP="00BD3A40">
    <w:pPr>
      <w:pStyle w:val="Header"/>
      <w:jc w:val="right"/>
      <w:rPr>
        <w:rStyle w:val="SubtleReference"/>
      </w:rPr>
    </w:pPr>
    <w:r>
      <w:rPr>
        <w:noProof/>
        <w:color w:val="595959" w:themeColor="text1" w:themeTint="A6"/>
        <w:sz w:val="16"/>
        <w:lang w:eastAsia="nl-NL"/>
      </w:rPr>
      <w:drawing>
        <wp:anchor distT="0" distB="0" distL="114300" distR="114300" simplePos="0" relativeHeight="251658242"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A8AFA" w14:textId="77777777" w:rsidR="00343851" w:rsidRDefault="00343851">
    <w:pPr>
      <w:pStyle w:val="Header"/>
    </w:pPr>
  </w:p>
  <w:p w14:paraId="6F0264CC" w14:textId="77777777" w:rsidR="00343851" w:rsidRDefault="00343851">
    <w:pPr>
      <w:pStyle w:val="Header"/>
    </w:pPr>
  </w:p>
  <w:p w14:paraId="49E1C6FE" w14:textId="77777777" w:rsidR="00343851" w:rsidRDefault="00343851">
    <w:pPr>
      <w:pStyle w:val="Header"/>
    </w:pPr>
  </w:p>
  <w:p w14:paraId="759BD2DD" w14:textId="77777777" w:rsidR="00343851" w:rsidRDefault="00343851">
    <w:pPr>
      <w:pStyle w:val="Header"/>
    </w:pPr>
    <w:r>
      <w:rPr>
        <w:noProof/>
        <w:lang w:eastAsia="nl-NL"/>
      </w:rPr>
      <w:drawing>
        <wp:anchor distT="0" distB="0" distL="114300" distR="114300" simplePos="0" relativeHeight="251658241"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Header"/>
    </w:pPr>
  </w:p>
  <w:p w14:paraId="6320B04C" w14:textId="77777777" w:rsidR="00343851" w:rsidRDefault="00343851">
    <w:pPr>
      <w:pStyle w:val="Header"/>
    </w:pPr>
  </w:p>
  <w:p w14:paraId="78182E0B" w14:textId="77777777" w:rsidR="00343851" w:rsidRDefault="00343851" w:rsidP="008666A8">
    <w:pPr>
      <w:pStyle w:val="Header"/>
      <w:jc w:val="center"/>
    </w:pPr>
  </w:p>
  <w:p w14:paraId="52AB656A" w14:textId="77777777" w:rsidR="00343851" w:rsidRDefault="00343851">
    <w:pPr>
      <w:pStyle w:val="Header"/>
    </w:pPr>
  </w:p>
  <w:p w14:paraId="145E7272" w14:textId="77777777" w:rsidR="00343851" w:rsidRDefault="00343851">
    <w:pPr>
      <w:pStyle w:val="Header"/>
    </w:pPr>
  </w:p>
  <w:p w14:paraId="06593837" w14:textId="77777777" w:rsidR="00343851" w:rsidRDefault="00343851">
    <w:pPr>
      <w:pStyle w:val="Header"/>
    </w:pPr>
  </w:p>
  <w:p w14:paraId="27CE3D52" w14:textId="77777777" w:rsidR="00343851" w:rsidRDefault="0034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17B36"/>
    <w:multiLevelType w:val="multilevel"/>
    <w:tmpl w:val="93966748"/>
    <w:numStyleLink w:val="Listorderd"/>
  </w:abstractNum>
  <w:abstractNum w:abstractNumId="8"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3"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5"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6"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82331A"/>
    <w:multiLevelType w:val="multilevel"/>
    <w:tmpl w:val="21B686AA"/>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1"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1F31E3"/>
    <w:multiLevelType w:val="hybridMultilevel"/>
    <w:tmpl w:val="EB14EAC6"/>
    <w:lvl w:ilvl="0" w:tplc="5882CE82">
      <w:start w:val="2"/>
      <w:numFmt w:val="bullet"/>
      <w:pStyle w:val="ListParagraph"/>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620356">
    <w:abstractNumId w:val="18"/>
  </w:num>
  <w:num w:numId="2" w16cid:durableId="1392340848">
    <w:abstractNumId w:val="12"/>
  </w:num>
  <w:num w:numId="3" w16cid:durableId="1863350903">
    <w:abstractNumId w:val="14"/>
  </w:num>
  <w:num w:numId="4" w16cid:durableId="225263579">
    <w:abstractNumId w:val="20"/>
  </w:num>
  <w:num w:numId="5" w16cid:durableId="415710038">
    <w:abstractNumId w:val="1"/>
  </w:num>
  <w:num w:numId="6" w16cid:durableId="16783274">
    <w:abstractNumId w:val="15"/>
  </w:num>
  <w:num w:numId="7" w16cid:durableId="446435300">
    <w:abstractNumId w:val="0"/>
  </w:num>
  <w:num w:numId="8" w16cid:durableId="184053761">
    <w:abstractNumId w:val="7"/>
  </w:num>
  <w:num w:numId="9" w16cid:durableId="2134252756">
    <w:abstractNumId w:val="25"/>
  </w:num>
  <w:num w:numId="10" w16cid:durableId="43985450">
    <w:abstractNumId w:val="4"/>
  </w:num>
  <w:num w:numId="11" w16cid:durableId="160854026">
    <w:abstractNumId w:val="30"/>
  </w:num>
  <w:num w:numId="12" w16cid:durableId="774836258">
    <w:abstractNumId w:val="10"/>
  </w:num>
  <w:num w:numId="13" w16cid:durableId="186719555">
    <w:abstractNumId w:val="17"/>
  </w:num>
  <w:num w:numId="14" w16cid:durableId="617562846">
    <w:abstractNumId w:val="6"/>
  </w:num>
  <w:num w:numId="15" w16cid:durableId="2076858996">
    <w:abstractNumId w:val="27"/>
  </w:num>
  <w:num w:numId="16" w16cid:durableId="1743790882">
    <w:abstractNumId w:val="23"/>
  </w:num>
  <w:num w:numId="17" w16cid:durableId="649483315">
    <w:abstractNumId w:val="11"/>
  </w:num>
  <w:num w:numId="18" w16cid:durableId="680015132">
    <w:abstractNumId w:val="5"/>
  </w:num>
  <w:num w:numId="19" w16cid:durableId="2125031478">
    <w:abstractNumId w:val="31"/>
  </w:num>
  <w:num w:numId="20" w16cid:durableId="1719931673">
    <w:abstractNumId w:val="24"/>
  </w:num>
  <w:num w:numId="21" w16cid:durableId="1993177623">
    <w:abstractNumId w:val="13"/>
  </w:num>
  <w:num w:numId="22" w16cid:durableId="646590268">
    <w:abstractNumId w:val="26"/>
  </w:num>
  <w:num w:numId="23" w16cid:durableId="1545214853">
    <w:abstractNumId w:val="8"/>
  </w:num>
  <w:num w:numId="24" w16cid:durableId="1968121391">
    <w:abstractNumId w:val="9"/>
  </w:num>
  <w:num w:numId="25" w16cid:durableId="1014267691">
    <w:abstractNumId w:val="3"/>
  </w:num>
  <w:num w:numId="26" w16cid:durableId="70664767">
    <w:abstractNumId w:val="16"/>
  </w:num>
  <w:num w:numId="27" w16cid:durableId="891037571">
    <w:abstractNumId w:val="22"/>
  </w:num>
  <w:num w:numId="28" w16cid:durableId="53507813">
    <w:abstractNumId w:val="29"/>
  </w:num>
  <w:num w:numId="29" w16cid:durableId="80764475">
    <w:abstractNumId w:val="19"/>
  </w:num>
  <w:num w:numId="30" w16cid:durableId="1074553016">
    <w:abstractNumId w:val="2"/>
  </w:num>
  <w:num w:numId="31" w16cid:durableId="1111123940">
    <w:abstractNumId w:val="21"/>
  </w:num>
  <w:num w:numId="32" w16cid:durableId="1978216088">
    <w:abstractNumId w:val="25"/>
  </w:num>
  <w:num w:numId="33" w16cid:durableId="1199707114">
    <w:abstractNumId w:val="26"/>
  </w:num>
  <w:num w:numId="34" w16cid:durableId="1292321978">
    <w:abstractNumId w:val="28"/>
  </w:num>
  <w:num w:numId="35" w16cid:durableId="9983405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036229">
    <w:abstractNumId w:val="25"/>
  </w:num>
  <w:num w:numId="37" w16cid:durableId="5412102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195C"/>
    <w:rsid w:val="00003289"/>
    <w:rsid w:val="0000366D"/>
    <w:rsid w:val="0001154B"/>
    <w:rsid w:val="00012EC6"/>
    <w:rsid w:val="00013EE3"/>
    <w:rsid w:val="00015128"/>
    <w:rsid w:val="00015AEF"/>
    <w:rsid w:val="0001627B"/>
    <w:rsid w:val="00016C66"/>
    <w:rsid w:val="00020BB4"/>
    <w:rsid w:val="00020ECC"/>
    <w:rsid w:val="000211CE"/>
    <w:rsid w:val="000223E3"/>
    <w:rsid w:val="00022428"/>
    <w:rsid w:val="00023951"/>
    <w:rsid w:val="00024D93"/>
    <w:rsid w:val="00025D3D"/>
    <w:rsid w:val="000263A8"/>
    <w:rsid w:val="00026436"/>
    <w:rsid w:val="00027128"/>
    <w:rsid w:val="00030AD4"/>
    <w:rsid w:val="00030AF6"/>
    <w:rsid w:val="00030F5A"/>
    <w:rsid w:val="000313EB"/>
    <w:rsid w:val="0003176D"/>
    <w:rsid w:val="000335CC"/>
    <w:rsid w:val="00033E1F"/>
    <w:rsid w:val="000358F1"/>
    <w:rsid w:val="00036274"/>
    <w:rsid w:val="00036AA4"/>
    <w:rsid w:val="000370D2"/>
    <w:rsid w:val="00037C15"/>
    <w:rsid w:val="00041574"/>
    <w:rsid w:val="00041A29"/>
    <w:rsid w:val="000441A1"/>
    <w:rsid w:val="0004470E"/>
    <w:rsid w:val="000451FF"/>
    <w:rsid w:val="00045775"/>
    <w:rsid w:val="00045DCD"/>
    <w:rsid w:val="00046422"/>
    <w:rsid w:val="000479F0"/>
    <w:rsid w:val="000504A6"/>
    <w:rsid w:val="000506E4"/>
    <w:rsid w:val="00050E64"/>
    <w:rsid w:val="00051E3C"/>
    <w:rsid w:val="00052386"/>
    <w:rsid w:val="00054DB6"/>
    <w:rsid w:val="000569A6"/>
    <w:rsid w:val="00057541"/>
    <w:rsid w:val="000606BE"/>
    <w:rsid w:val="0006144E"/>
    <w:rsid w:val="00062343"/>
    <w:rsid w:val="00063179"/>
    <w:rsid w:val="000632B1"/>
    <w:rsid w:val="00067072"/>
    <w:rsid w:val="00067713"/>
    <w:rsid w:val="00067EDC"/>
    <w:rsid w:val="00072A28"/>
    <w:rsid w:val="00073B96"/>
    <w:rsid w:val="00073BF8"/>
    <w:rsid w:val="00073F3C"/>
    <w:rsid w:val="0007418B"/>
    <w:rsid w:val="0007444A"/>
    <w:rsid w:val="000765F9"/>
    <w:rsid w:val="00081C05"/>
    <w:rsid w:val="000843B5"/>
    <w:rsid w:val="00086070"/>
    <w:rsid w:val="00091F38"/>
    <w:rsid w:val="0009238A"/>
    <w:rsid w:val="00095DA9"/>
    <w:rsid w:val="000A080F"/>
    <w:rsid w:val="000A10D6"/>
    <w:rsid w:val="000A31BF"/>
    <w:rsid w:val="000A3559"/>
    <w:rsid w:val="000A67B0"/>
    <w:rsid w:val="000A78D6"/>
    <w:rsid w:val="000B0402"/>
    <w:rsid w:val="000B09B4"/>
    <w:rsid w:val="000B260A"/>
    <w:rsid w:val="000B3D83"/>
    <w:rsid w:val="000B3FB7"/>
    <w:rsid w:val="000B4F0D"/>
    <w:rsid w:val="000B5ADD"/>
    <w:rsid w:val="000C0381"/>
    <w:rsid w:val="000C0E40"/>
    <w:rsid w:val="000C1136"/>
    <w:rsid w:val="000C1A67"/>
    <w:rsid w:val="000C1E6E"/>
    <w:rsid w:val="000C5224"/>
    <w:rsid w:val="000C5EF5"/>
    <w:rsid w:val="000C6831"/>
    <w:rsid w:val="000C7AED"/>
    <w:rsid w:val="000D0D59"/>
    <w:rsid w:val="000D478E"/>
    <w:rsid w:val="000D4C26"/>
    <w:rsid w:val="000D72CD"/>
    <w:rsid w:val="000D75C2"/>
    <w:rsid w:val="000D7D72"/>
    <w:rsid w:val="000E2ED8"/>
    <w:rsid w:val="000E3841"/>
    <w:rsid w:val="000E4F4D"/>
    <w:rsid w:val="000E550B"/>
    <w:rsid w:val="000E59E4"/>
    <w:rsid w:val="000E7207"/>
    <w:rsid w:val="000F1ECC"/>
    <w:rsid w:val="000F3287"/>
    <w:rsid w:val="000F3781"/>
    <w:rsid w:val="000F3AE1"/>
    <w:rsid w:val="0010061F"/>
    <w:rsid w:val="00100D4B"/>
    <w:rsid w:val="001011A7"/>
    <w:rsid w:val="00101F23"/>
    <w:rsid w:val="00103B5A"/>
    <w:rsid w:val="00104082"/>
    <w:rsid w:val="001041DA"/>
    <w:rsid w:val="0010449D"/>
    <w:rsid w:val="0010743F"/>
    <w:rsid w:val="001143B5"/>
    <w:rsid w:val="00116291"/>
    <w:rsid w:val="00116C47"/>
    <w:rsid w:val="00117B27"/>
    <w:rsid w:val="00120C37"/>
    <w:rsid w:val="00122D95"/>
    <w:rsid w:val="0012402A"/>
    <w:rsid w:val="001242D3"/>
    <w:rsid w:val="00125C6C"/>
    <w:rsid w:val="00126179"/>
    <w:rsid w:val="00127295"/>
    <w:rsid w:val="00127461"/>
    <w:rsid w:val="00131503"/>
    <w:rsid w:val="00131DEF"/>
    <w:rsid w:val="001336ED"/>
    <w:rsid w:val="00134BB9"/>
    <w:rsid w:val="001350F8"/>
    <w:rsid w:val="00137FF4"/>
    <w:rsid w:val="0014025C"/>
    <w:rsid w:val="00143144"/>
    <w:rsid w:val="001445B6"/>
    <w:rsid w:val="00144FA5"/>
    <w:rsid w:val="00145944"/>
    <w:rsid w:val="0014717B"/>
    <w:rsid w:val="00152394"/>
    <w:rsid w:val="0015473B"/>
    <w:rsid w:val="00155617"/>
    <w:rsid w:val="00160518"/>
    <w:rsid w:val="00160F81"/>
    <w:rsid w:val="0016125E"/>
    <w:rsid w:val="0016148D"/>
    <w:rsid w:val="00162748"/>
    <w:rsid w:val="00162A35"/>
    <w:rsid w:val="00163EC7"/>
    <w:rsid w:val="00165C40"/>
    <w:rsid w:val="00165EFC"/>
    <w:rsid w:val="00166311"/>
    <w:rsid w:val="00167864"/>
    <w:rsid w:val="00172CFD"/>
    <w:rsid w:val="0017508D"/>
    <w:rsid w:val="00175396"/>
    <w:rsid w:val="00177710"/>
    <w:rsid w:val="00177730"/>
    <w:rsid w:val="00177885"/>
    <w:rsid w:val="00177900"/>
    <w:rsid w:val="00184689"/>
    <w:rsid w:val="001877E5"/>
    <w:rsid w:val="00187ACC"/>
    <w:rsid w:val="00192649"/>
    <w:rsid w:val="00193A9D"/>
    <w:rsid w:val="00193CF7"/>
    <w:rsid w:val="00195132"/>
    <w:rsid w:val="00195A29"/>
    <w:rsid w:val="00195CEC"/>
    <w:rsid w:val="001A3978"/>
    <w:rsid w:val="001A501B"/>
    <w:rsid w:val="001A56C7"/>
    <w:rsid w:val="001A5EF5"/>
    <w:rsid w:val="001A6020"/>
    <w:rsid w:val="001A7820"/>
    <w:rsid w:val="001B0065"/>
    <w:rsid w:val="001B078C"/>
    <w:rsid w:val="001B0F3D"/>
    <w:rsid w:val="001B30F8"/>
    <w:rsid w:val="001B40D5"/>
    <w:rsid w:val="001C001D"/>
    <w:rsid w:val="001C33DC"/>
    <w:rsid w:val="001C39B5"/>
    <w:rsid w:val="001C3E9C"/>
    <w:rsid w:val="001C672B"/>
    <w:rsid w:val="001D2194"/>
    <w:rsid w:val="001D2470"/>
    <w:rsid w:val="001D2ADC"/>
    <w:rsid w:val="001D3EF3"/>
    <w:rsid w:val="001D6AEF"/>
    <w:rsid w:val="001D6EAE"/>
    <w:rsid w:val="001D70C6"/>
    <w:rsid w:val="001D7495"/>
    <w:rsid w:val="001D7D8B"/>
    <w:rsid w:val="001D7FF6"/>
    <w:rsid w:val="001D7FFC"/>
    <w:rsid w:val="001E3C2F"/>
    <w:rsid w:val="001E3CAB"/>
    <w:rsid w:val="001E41E2"/>
    <w:rsid w:val="001E49BC"/>
    <w:rsid w:val="001E5A55"/>
    <w:rsid w:val="001E6489"/>
    <w:rsid w:val="001E66BB"/>
    <w:rsid w:val="001E6ADC"/>
    <w:rsid w:val="001F1573"/>
    <w:rsid w:val="001F1F7D"/>
    <w:rsid w:val="001F35AB"/>
    <w:rsid w:val="001F4F34"/>
    <w:rsid w:val="001F64BB"/>
    <w:rsid w:val="001F67A4"/>
    <w:rsid w:val="0020049B"/>
    <w:rsid w:val="0020608D"/>
    <w:rsid w:val="00206C19"/>
    <w:rsid w:val="00207089"/>
    <w:rsid w:val="00211B93"/>
    <w:rsid w:val="00215C3B"/>
    <w:rsid w:val="002167DB"/>
    <w:rsid w:val="00216858"/>
    <w:rsid w:val="0022127A"/>
    <w:rsid w:val="00222D65"/>
    <w:rsid w:val="0022449C"/>
    <w:rsid w:val="002265F5"/>
    <w:rsid w:val="00233F3A"/>
    <w:rsid w:val="00234554"/>
    <w:rsid w:val="0023700B"/>
    <w:rsid w:val="00237961"/>
    <w:rsid w:val="0024385C"/>
    <w:rsid w:val="002438A7"/>
    <w:rsid w:val="0024463F"/>
    <w:rsid w:val="002454E2"/>
    <w:rsid w:val="00245F2E"/>
    <w:rsid w:val="0024663E"/>
    <w:rsid w:val="00247151"/>
    <w:rsid w:val="00255608"/>
    <w:rsid w:val="002561F1"/>
    <w:rsid w:val="002573AC"/>
    <w:rsid w:val="00260A46"/>
    <w:rsid w:val="002622F1"/>
    <w:rsid w:val="002623FC"/>
    <w:rsid w:val="002625A0"/>
    <w:rsid w:val="00263059"/>
    <w:rsid w:val="00264708"/>
    <w:rsid w:val="00265923"/>
    <w:rsid w:val="002700E6"/>
    <w:rsid w:val="00270EB8"/>
    <w:rsid w:val="002729A8"/>
    <w:rsid w:val="002735B5"/>
    <w:rsid w:val="002739E4"/>
    <w:rsid w:val="00274E35"/>
    <w:rsid w:val="00275A26"/>
    <w:rsid w:val="00275B4A"/>
    <w:rsid w:val="00275E3A"/>
    <w:rsid w:val="0027795B"/>
    <w:rsid w:val="00281F8C"/>
    <w:rsid w:val="002838AF"/>
    <w:rsid w:val="00285C2B"/>
    <w:rsid w:val="002864D6"/>
    <w:rsid w:val="00286901"/>
    <w:rsid w:val="0029056C"/>
    <w:rsid w:val="00290900"/>
    <w:rsid w:val="002911A3"/>
    <w:rsid w:val="0029281C"/>
    <w:rsid w:val="00293B58"/>
    <w:rsid w:val="00295EFC"/>
    <w:rsid w:val="002967A6"/>
    <w:rsid w:val="002A14F5"/>
    <w:rsid w:val="002A1DFE"/>
    <w:rsid w:val="002A25AE"/>
    <w:rsid w:val="002A3150"/>
    <w:rsid w:val="002A3F67"/>
    <w:rsid w:val="002A416A"/>
    <w:rsid w:val="002A4C1D"/>
    <w:rsid w:val="002A6091"/>
    <w:rsid w:val="002B0963"/>
    <w:rsid w:val="002B1300"/>
    <w:rsid w:val="002B2E16"/>
    <w:rsid w:val="002B7132"/>
    <w:rsid w:val="002C205E"/>
    <w:rsid w:val="002C2FE0"/>
    <w:rsid w:val="002C38BA"/>
    <w:rsid w:val="002C4318"/>
    <w:rsid w:val="002D1B79"/>
    <w:rsid w:val="002D3E81"/>
    <w:rsid w:val="002D494E"/>
    <w:rsid w:val="002D7014"/>
    <w:rsid w:val="002E385C"/>
    <w:rsid w:val="002E55E9"/>
    <w:rsid w:val="002E6CE9"/>
    <w:rsid w:val="002E7E29"/>
    <w:rsid w:val="002F08EB"/>
    <w:rsid w:val="002F19CD"/>
    <w:rsid w:val="002F21B8"/>
    <w:rsid w:val="002F3415"/>
    <w:rsid w:val="002F36E6"/>
    <w:rsid w:val="002F43EC"/>
    <w:rsid w:val="002F492C"/>
    <w:rsid w:val="002F6E7A"/>
    <w:rsid w:val="002F7433"/>
    <w:rsid w:val="002F776B"/>
    <w:rsid w:val="00300B21"/>
    <w:rsid w:val="00301610"/>
    <w:rsid w:val="0030161D"/>
    <w:rsid w:val="00304127"/>
    <w:rsid w:val="00305C65"/>
    <w:rsid w:val="00306A33"/>
    <w:rsid w:val="00306FD8"/>
    <w:rsid w:val="0030719D"/>
    <w:rsid w:val="00310492"/>
    <w:rsid w:val="00310DD2"/>
    <w:rsid w:val="00312AE8"/>
    <w:rsid w:val="003148E6"/>
    <w:rsid w:val="0031567B"/>
    <w:rsid w:val="00315D31"/>
    <w:rsid w:val="00317618"/>
    <w:rsid w:val="0032186B"/>
    <w:rsid w:val="003221E9"/>
    <w:rsid w:val="003227E6"/>
    <w:rsid w:val="00323180"/>
    <w:rsid w:val="003236FB"/>
    <w:rsid w:val="0032496F"/>
    <w:rsid w:val="00326C25"/>
    <w:rsid w:val="00326DF1"/>
    <w:rsid w:val="00327943"/>
    <w:rsid w:val="00332974"/>
    <w:rsid w:val="00332EA2"/>
    <w:rsid w:val="003332A4"/>
    <w:rsid w:val="00333A19"/>
    <w:rsid w:val="0033647E"/>
    <w:rsid w:val="003417FC"/>
    <w:rsid w:val="003425BA"/>
    <w:rsid w:val="00342896"/>
    <w:rsid w:val="00342A72"/>
    <w:rsid w:val="00343851"/>
    <w:rsid w:val="00344987"/>
    <w:rsid w:val="00345FFF"/>
    <w:rsid w:val="0034714F"/>
    <w:rsid w:val="00350796"/>
    <w:rsid w:val="00350C21"/>
    <w:rsid w:val="0035160B"/>
    <w:rsid w:val="00352C14"/>
    <w:rsid w:val="00352DB3"/>
    <w:rsid w:val="00353D42"/>
    <w:rsid w:val="00355674"/>
    <w:rsid w:val="0035674E"/>
    <w:rsid w:val="00361710"/>
    <w:rsid w:val="00362431"/>
    <w:rsid w:val="00366284"/>
    <w:rsid w:val="003665D1"/>
    <w:rsid w:val="003677D4"/>
    <w:rsid w:val="00371970"/>
    <w:rsid w:val="00374128"/>
    <w:rsid w:val="00374209"/>
    <w:rsid w:val="00374C16"/>
    <w:rsid w:val="00376A4B"/>
    <w:rsid w:val="00380636"/>
    <w:rsid w:val="003819CF"/>
    <w:rsid w:val="003824AB"/>
    <w:rsid w:val="00391037"/>
    <w:rsid w:val="00391F58"/>
    <w:rsid w:val="00393262"/>
    <w:rsid w:val="00393794"/>
    <w:rsid w:val="003976D8"/>
    <w:rsid w:val="003A1558"/>
    <w:rsid w:val="003A4354"/>
    <w:rsid w:val="003A554F"/>
    <w:rsid w:val="003A76F9"/>
    <w:rsid w:val="003B4C7F"/>
    <w:rsid w:val="003B5A06"/>
    <w:rsid w:val="003B5DF4"/>
    <w:rsid w:val="003B6E6C"/>
    <w:rsid w:val="003B7B1E"/>
    <w:rsid w:val="003C1188"/>
    <w:rsid w:val="003C2A92"/>
    <w:rsid w:val="003C3130"/>
    <w:rsid w:val="003C3DBE"/>
    <w:rsid w:val="003C43E9"/>
    <w:rsid w:val="003C4416"/>
    <w:rsid w:val="003C5266"/>
    <w:rsid w:val="003C64DC"/>
    <w:rsid w:val="003D39E5"/>
    <w:rsid w:val="003D5A89"/>
    <w:rsid w:val="003D7204"/>
    <w:rsid w:val="003D7F09"/>
    <w:rsid w:val="003D7F4C"/>
    <w:rsid w:val="003E1514"/>
    <w:rsid w:val="003E2298"/>
    <w:rsid w:val="003E4317"/>
    <w:rsid w:val="003E6629"/>
    <w:rsid w:val="003F10FE"/>
    <w:rsid w:val="003F3E58"/>
    <w:rsid w:val="003F469C"/>
    <w:rsid w:val="003F4AAC"/>
    <w:rsid w:val="003F4B56"/>
    <w:rsid w:val="003F69B1"/>
    <w:rsid w:val="003F6C98"/>
    <w:rsid w:val="00401743"/>
    <w:rsid w:val="00401E66"/>
    <w:rsid w:val="004041FA"/>
    <w:rsid w:val="00404FC3"/>
    <w:rsid w:val="0041040B"/>
    <w:rsid w:val="004105F9"/>
    <w:rsid w:val="00411E9E"/>
    <w:rsid w:val="00416238"/>
    <w:rsid w:val="004176D8"/>
    <w:rsid w:val="00417DAF"/>
    <w:rsid w:val="00421929"/>
    <w:rsid w:val="00423CC0"/>
    <w:rsid w:val="00424CDA"/>
    <w:rsid w:val="0042584D"/>
    <w:rsid w:val="00425984"/>
    <w:rsid w:val="004259D0"/>
    <w:rsid w:val="00430CF5"/>
    <w:rsid w:val="00433884"/>
    <w:rsid w:val="004349A3"/>
    <w:rsid w:val="004359F3"/>
    <w:rsid w:val="00437FEA"/>
    <w:rsid w:val="004413E2"/>
    <w:rsid w:val="0044173D"/>
    <w:rsid w:val="00442CE8"/>
    <w:rsid w:val="004435C8"/>
    <w:rsid w:val="0044577F"/>
    <w:rsid w:val="004465BE"/>
    <w:rsid w:val="00446CCC"/>
    <w:rsid w:val="00452ED9"/>
    <w:rsid w:val="0045433C"/>
    <w:rsid w:val="00454CC7"/>
    <w:rsid w:val="0046018A"/>
    <w:rsid w:val="00461AB3"/>
    <w:rsid w:val="004648C0"/>
    <w:rsid w:val="004701D1"/>
    <w:rsid w:val="0047068C"/>
    <w:rsid w:val="00471B86"/>
    <w:rsid w:val="004720AD"/>
    <w:rsid w:val="004720BF"/>
    <w:rsid w:val="00472756"/>
    <w:rsid w:val="00474429"/>
    <w:rsid w:val="00474CEC"/>
    <w:rsid w:val="004752AE"/>
    <w:rsid w:val="0047685A"/>
    <w:rsid w:val="00483F86"/>
    <w:rsid w:val="00485354"/>
    <w:rsid w:val="0048725A"/>
    <w:rsid w:val="004906D6"/>
    <w:rsid w:val="00491E7B"/>
    <w:rsid w:val="00492159"/>
    <w:rsid w:val="00493CC3"/>
    <w:rsid w:val="004944FC"/>
    <w:rsid w:val="00495C16"/>
    <w:rsid w:val="00497063"/>
    <w:rsid w:val="004A1079"/>
    <w:rsid w:val="004A17C5"/>
    <w:rsid w:val="004A17EA"/>
    <w:rsid w:val="004A27A0"/>
    <w:rsid w:val="004A3066"/>
    <w:rsid w:val="004A376F"/>
    <w:rsid w:val="004A3C8D"/>
    <w:rsid w:val="004A469D"/>
    <w:rsid w:val="004A56DE"/>
    <w:rsid w:val="004A586B"/>
    <w:rsid w:val="004A5923"/>
    <w:rsid w:val="004A6842"/>
    <w:rsid w:val="004B1274"/>
    <w:rsid w:val="004B1652"/>
    <w:rsid w:val="004B2B1A"/>
    <w:rsid w:val="004B2C74"/>
    <w:rsid w:val="004B5CED"/>
    <w:rsid w:val="004B648A"/>
    <w:rsid w:val="004C1138"/>
    <w:rsid w:val="004C1140"/>
    <w:rsid w:val="004C141E"/>
    <w:rsid w:val="004C2A27"/>
    <w:rsid w:val="004C4BE8"/>
    <w:rsid w:val="004C4FDE"/>
    <w:rsid w:val="004C567F"/>
    <w:rsid w:val="004C670E"/>
    <w:rsid w:val="004C6CF5"/>
    <w:rsid w:val="004C7352"/>
    <w:rsid w:val="004D1CB2"/>
    <w:rsid w:val="004D3778"/>
    <w:rsid w:val="004D4F0D"/>
    <w:rsid w:val="004D5F02"/>
    <w:rsid w:val="004E229B"/>
    <w:rsid w:val="004E2A69"/>
    <w:rsid w:val="004E48C9"/>
    <w:rsid w:val="004E72D4"/>
    <w:rsid w:val="004E73D3"/>
    <w:rsid w:val="004F0799"/>
    <w:rsid w:val="004F0BA6"/>
    <w:rsid w:val="004F33C8"/>
    <w:rsid w:val="004F4FE9"/>
    <w:rsid w:val="004F5148"/>
    <w:rsid w:val="004F6A07"/>
    <w:rsid w:val="004F7C09"/>
    <w:rsid w:val="004F7CD0"/>
    <w:rsid w:val="0050066C"/>
    <w:rsid w:val="00502C6C"/>
    <w:rsid w:val="0050339D"/>
    <w:rsid w:val="005046D3"/>
    <w:rsid w:val="005047E2"/>
    <w:rsid w:val="00505AAA"/>
    <w:rsid w:val="0051066A"/>
    <w:rsid w:val="00510A7B"/>
    <w:rsid w:val="00515D9B"/>
    <w:rsid w:val="005177D6"/>
    <w:rsid w:val="00524C06"/>
    <w:rsid w:val="0052522B"/>
    <w:rsid w:val="0052544E"/>
    <w:rsid w:val="00525684"/>
    <w:rsid w:val="00526823"/>
    <w:rsid w:val="00526B21"/>
    <w:rsid w:val="0052756B"/>
    <w:rsid w:val="0053024D"/>
    <w:rsid w:val="0053147B"/>
    <w:rsid w:val="00532DAC"/>
    <w:rsid w:val="00533757"/>
    <w:rsid w:val="00533CB5"/>
    <w:rsid w:val="00536499"/>
    <w:rsid w:val="005367A3"/>
    <w:rsid w:val="00540B9B"/>
    <w:rsid w:val="005419E9"/>
    <w:rsid w:val="005431C5"/>
    <w:rsid w:val="005439A2"/>
    <w:rsid w:val="00543B1E"/>
    <w:rsid w:val="00544694"/>
    <w:rsid w:val="005447FF"/>
    <w:rsid w:val="00544D6C"/>
    <w:rsid w:val="00547129"/>
    <w:rsid w:val="00551E5B"/>
    <w:rsid w:val="005521DD"/>
    <w:rsid w:val="00552C58"/>
    <w:rsid w:val="00553FE2"/>
    <w:rsid w:val="00554B30"/>
    <w:rsid w:val="00555D72"/>
    <w:rsid w:val="00556A9B"/>
    <w:rsid w:val="00562A4F"/>
    <w:rsid w:val="00563910"/>
    <w:rsid w:val="00564DEE"/>
    <w:rsid w:val="00565880"/>
    <w:rsid w:val="00565A6E"/>
    <w:rsid w:val="0056612B"/>
    <w:rsid w:val="00574493"/>
    <w:rsid w:val="0057658C"/>
    <w:rsid w:val="005768F7"/>
    <w:rsid w:val="00576DAA"/>
    <w:rsid w:val="00581B56"/>
    <w:rsid w:val="005822E2"/>
    <w:rsid w:val="005849BD"/>
    <w:rsid w:val="00584BEF"/>
    <w:rsid w:val="005854F1"/>
    <w:rsid w:val="005922C1"/>
    <w:rsid w:val="005946A3"/>
    <w:rsid w:val="00595560"/>
    <w:rsid w:val="00595730"/>
    <w:rsid w:val="005979D1"/>
    <w:rsid w:val="005A10E4"/>
    <w:rsid w:val="005A28F0"/>
    <w:rsid w:val="005A2ED1"/>
    <w:rsid w:val="005A2F2E"/>
    <w:rsid w:val="005A3605"/>
    <w:rsid w:val="005A4810"/>
    <w:rsid w:val="005A4D9B"/>
    <w:rsid w:val="005B2DFF"/>
    <w:rsid w:val="005B3E11"/>
    <w:rsid w:val="005B6063"/>
    <w:rsid w:val="005B7D55"/>
    <w:rsid w:val="005C317B"/>
    <w:rsid w:val="005C4766"/>
    <w:rsid w:val="005C68B8"/>
    <w:rsid w:val="005D0CF7"/>
    <w:rsid w:val="005D66DC"/>
    <w:rsid w:val="005D7A09"/>
    <w:rsid w:val="005E0B1C"/>
    <w:rsid w:val="005E0B88"/>
    <w:rsid w:val="005E1278"/>
    <w:rsid w:val="005E3A74"/>
    <w:rsid w:val="005E49F7"/>
    <w:rsid w:val="005E6407"/>
    <w:rsid w:val="005E6D06"/>
    <w:rsid w:val="005E729E"/>
    <w:rsid w:val="005E7FC8"/>
    <w:rsid w:val="005F1BB2"/>
    <w:rsid w:val="005F2418"/>
    <w:rsid w:val="005F244A"/>
    <w:rsid w:val="005F254E"/>
    <w:rsid w:val="005F4144"/>
    <w:rsid w:val="005F45D0"/>
    <w:rsid w:val="005F4857"/>
    <w:rsid w:val="005F4D92"/>
    <w:rsid w:val="005F55BE"/>
    <w:rsid w:val="00602502"/>
    <w:rsid w:val="00603468"/>
    <w:rsid w:val="00607561"/>
    <w:rsid w:val="00610275"/>
    <w:rsid w:val="00611E39"/>
    <w:rsid w:val="006124CE"/>
    <w:rsid w:val="00613045"/>
    <w:rsid w:val="00613778"/>
    <w:rsid w:val="00613F8F"/>
    <w:rsid w:val="006146E5"/>
    <w:rsid w:val="00615430"/>
    <w:rsid w:val="00615C60"/>
    <w:rsid w:val="0061798A"/>
    <w:rsid w:val="00617AF1"/>
    <w:rsid w:val="006208B0"/>
    <w:rsid w:val="006220A7"/>
    <w:rsid w:val="006221DA"/>
    <w:rsid w:val="0062377C"/>
    <w:rsid w:val="00625366"/>
    <w:rsid w:val="006257DD"/>
    <w:rsid w:val="006262B4"/>
    <w:rsid w:val="00626922"/>
    <w:rsid w:val="00633062"/>
    <w:rsid w:val="00636F00"/>
    <w:rsid w:val="00637CFE"/>
    <w:rsid w:val="006420A6"/>
    <w:rsid w:val="0064451F"/>
    <w:rsid w:val="00644A55"/>
    <w:rsid w:val="0064565B"/>
    <w:rsid w:val="006459AF"/>
    <w:rsid w:val="00650F5B"/>
    <w:rsid w:val="00652888"/>
    <w:rsid w:val="00654EFF"/>
    <w:rsid w:val="006611C9"/>
    <w:rsid w:val="00661877"/>
    <w:rsid w:val="00661C8D"/>
    <w:rsid w:val="00662E2F"/>
    <w:rsid w:val="00664EC1"/>
    <w:rsid w:val="00674C15"/>
    <w:rsid w:val="00674CAE"/>
    <w:rsid w:val="00675CBE"/>
    <w:rsid w:val="00680840"/>
    <w:rsid w:val="00681BA5"/>
    <w:rsid w:val="006840C7"/>
    <w:rsid w:val="0068632B"/>
    <w:rsid w:val="00686DE6"/>
    <w:rsid w:val="006929C4"/>
    <w:rsid w:val="00694251"/>
    <w:rsid w:val="00694376"/>
    <w:rsid w:val="00694698"/>
    <w:rsid w:val="00695D3F"/>
    <w:rsid w:val="0069707E"/>
    <w:rsid w:val="0069713A"/>
    <w:rsid w:val="0069746A"/>
    <w:rsid w:val="006979ED"/>
    <w:rsid w:val="006A69EE"/>
    <w:rsid w:val="006A7924"/>
    <w:rsid w:val="006B1FC1"/>
    <w:rsid w:val="006B20A1"/>
    <w:rsid w:val="006B4AFE"/>
    <w:rsid w:val="006B5B48"/>
    <w:rsid w:val="006B6479"/>
    <w:rsid w:val="006B67D0"/>
    <w:rsid w:val="006B7383"/>
    <w:rsid w:val="006B7C57"/>
    <w:rsid w:val="006C1993"/>
    <w:rsid w:val="006C387F"/>
    <w:rsid w:val="006C7923"/>
    <w:rsid w:val="006D0B5C"/>
    <w:rsid w:val="006D1336"/>
    <w:rsid w:val="006D289E"/>
    <w:rsid w:val="006D2A3E"/>
    <w:rsid w:val="006D401B"/>
    <w:rsid w:val="006D42E6"/>
    <w:rsid w:val="006D4785"/>
    <w:rsid w:val="006D690C"/>
    <w:rsid w:val="006E0D5E"/>
    <w:rsid w:val="006E1A04"/>
    <w:rsid w:val="006E500D"/>
    <w:rsid w:val="006E5631"/>
    <w:rsid w:val="006E7AAC"/>
    <w:rsid w:val="006F28EC"/>
    <w:rsid w:val="006F45EA"/>
    <w:rsid w:val="006F486A"/>
    <w:rsid w:val="006F6B63"/>
    <w:rsid w:val="00700CE1"/>
    <w:rsid w:val="00701306"/>
    <w:rsid w:val="0070228E"/>
    <w:rsid w:val="00703A8C"/>
    <w:rsid w:val="00704735"/>
    <w:rsid w:val="00706AE2"/>
    <w:rsid w:val="0070719D"/>
    <w:rsid w:val="00711D03"/>
    <w:rsid w:val="0071357D"/>
    <w:rsid w:val="00713695"/>
    <w:rsid w:val="00714578"/>
    <w:rsid w:val="00714AC2"/>
    <w:rsid w:val="00715DB4"/>
    <w:rsid w:val="00717A4B"/>
    <w:rsid w:val="00722297"/>
    <w:rsid w:val="00722C5C"/>
    <w:rsid w:val="00722F1F"/>
    <w:rsid w:val="0072467B"/>
    <w:rsid w:val="00724F49"/>
    <w:rsid w:val="00725AE4"/>
    <w:rsid w:val="00726F35"/>
    <w:rsid w:val="007270DB"/>
    <w:rsid w:val="0072729C"/>
    <w:rsid w:val="007326E5"/>
    <w:rsid w:val="00733BE3"/>
    <w:rsid w:val="007366FB"/>
    <w:rsid w:val="00736EFE"/>
    <w:rsid w:val="00737B2C"/>
    <w:rsid w:val="00740A76"/>
    <w:rsid w:val="007415D9"/>
    <w:rsid w:val="007439A7"/>
    <w:rsid w:val="007457AD"/>
    <w:rsid w:val="007506B5"/>
    <w:rsid w:val="007509DF"/>
    <w:rsid w:val="00750D27"/>
    <w:rsid w:val="00751132"/>
    <w:rsid w:val="007516D4"/>
    <w:rsid w:val="00753152"/>
    <w:rsid w:val="00753C1F"/>
    <w:rsid w:val="0075528F"/>
    <w:rsid w:val="00755A90"/>
    <w:rsid w:val="007602D9"/>
    <w:rsid w:val="007625F5"/>
    <w:rsid w:val="00767354"/>
    <w:rsid w:val="00767548"/>
    <w:rsid w:val="00770793"/>
    <w:rsid w:val="00771730"/>
    <w:rsid w:val="0077441C"/>
    <w:rsid w:val="00774F78"/>
    <w:rsid w:val="007753F4"/>
    <w:rsid w:val="007759C4"/>
    <w:rsid w:val="00777FC8"/>
    <w:rsid w:val="00783ED8"/>
    <w:rsid w:val="00784ECB"/>
    <w:rsid w:val="0078506A"/>
    <w:rsid w:val="007869B5"/>
    <w:rsid w:val="007908E0"/>
    <w:rsid w:val="007910D8"/>
    <w:rsid w:val="00792DF5"/>
    <w:rsid w:val="00793502"/>
    <w:rsid w:val="00793EBD"/>
    <w:rsid w:val="00795A0B"/>
    <w:rsid w:val="00795B88"/>
    <w:rsid w:val="007A26B7"/>
    <w:rsid w:val="007A53D4"/>
    <w:rsid w:val="007A5EF7"/>
    <w:rsid w:val="007A67CA"/>
    <w:rsid w:val="007A683A"/>
    <w:rsid w:val="007A7EEA"/>
    <w:rsid w:val="007B353A"/>
    <w:rsid w:val="007B6279"/>
    <w:rsid w:val="007B6608"/>
    <w:rsid w:val="007C0242"/>
    <w:rsid w:val="007C1552"/>
    <w:rsid w:val="007C233A"/>
    <w:rsid w:val="007C3491"/>
    <w:rsid w:val="007C3BB9"/>
    <w:rsid w:val="007C5211"/>
    <w:rsid w:val="007C63A4"/>
    <w:rsid w:val="007C7618"/>
    <w:rsid w:val="007D023D"/>
    <w:rsid w:val="007D11BA"/>
    <w:rsid w:val="007D196E"/>
    <w:rsid w:val="007D321C"/>
    <w:rsid w:val="007D45DE"/>
    <w:rsid w:val="007D5572"/>
    <w:rsid w:val="007D5EB5"/>
    <w:rsid w:val="007D78CE"/>
    <w:rsid w:val="007E03A3"/>
    <w:rsid w:val="007E2D07"/>
    <w:rsid w:val="007E2E8A"/>
    <w:rsid w:val="007E32B2"/>
    <w:rsid w:val="007E4218"/>
    <w:rsid w:val="007E63E3"/>
    <w:rsid w:val="007F0BDE"/>
    <w:rsid w:val="007F31D8"/>
    <w:rsid w:val="007F479B"/>
    <w:rsid w:val="007F5280"/>
    <w:rsid w:val="007F6161"/>
    <w:rsid w:val="007F7B31"/>
    <w:rsid w:val="00804169"/>
    <w:rsid w:val="008041A7"/>
    <w:rsid w:val="00810D25"/>
    <w:rsid w:val="0081259D"/>
    <w:rsid w:val="00814D6C"/>
    <w:rsid w:val="008167BC"/>
    <w:rsid w:val="008169FE"/>
    <w:rsid w:val="008170B5"/>
    <w:rsid w:val="00817735"/>
    <w:rsid w:val="00817842"/>
    <w:rsid w:val="008219F8"/>
    <w:rsid w:val="0082240D"/>
    <w:rsid w:val="00824339"/>
    <w:rsid w:val="0082450A"/>
    <w:rsid w:val="00826FBA"/>
    <w:rsid w:val="00827B44"/>
    <w:rsid w:val="00832875"/>
    <w:rsid w:val="0083291F"/>
    <w:rsid w:val="00833D5C"/>
    <w:rsid w:val="008369DF"/>
    <w:rsid w:val="00840C35"/>
    <w:rsid w:val="00841FC1"/>
    <w:rsid w:val="0084201C"/>
    <w:rsid w:val="00844DD9"/>
    <w:rsid w:val="00845A91"/>
    <w:rsid w:val="00845FE5"/>
    <w:rsid w:val="008469A4"/>
    <w:rsid w:val="00846F1D"/>
    <w:rsid w:val="00850D3A"/>
    <w:rsid w:val="0085123A"/>
    <w:rsid w:val="0085265A"/>
    <w:rsid w:val="00852767"/>
    <w:rsid w:val="00852CBD"/>
    <w:rsid w:val="00855A90"/>
    <w:rsid w:val="00855B51"/>
    <w:rsid w:val="008571C5"/>
    <w:rsid w:val="008609A0"/>
    <w:rsid w:val="00861418"/>
    <w:rsid w:val="008625EB"/>
    <w:rsid w:val="0086539B"/>
    <w:rsid w:val="008666A8"/>
    <w:rsid w:val="00866C3C"/>
    <w:rsid w:val="00871BDC"/>
    <w:rsid w:val="0087315C"/>
    <w:rsid w:val="008735A2"/>
    <w:rsid w:val="008735E6"/>
    <w:rsid w:val="0087392D"/>
    <w:rsid w:val="0087684D"/>
    <w:rsid w:val="008769D3"/>
    <w:rsid w:val="008774D7"/>
    <w:rsid w:val="00877804"/>
    <w:rsid w:val="00877EF2"/>
    <w:rsid w:val="008803E1"/>
    <w:rsid w:val="00881370"/>
    <w:rsid w:val="00887864"/>
    <w:rsid w:val="0089184B"/>
    <w:rsid w:val="0089277B"/>
    <w:rsid w:val="00892CE0"/>
    <w:rsid w:val="00896630"/>
    <w:rsid w:val="008A0AB1"/>
    <w:rsid w:val="008A23F9"/>
    <w:rsid w:val="008A252E"/>
    <w:rsid w:val="008A2A76"/>
    <w:rsid w:val="008A2D01"/>
    <w:rsid w:val="008A3158"/>
    <w:rsid w:val="008A31AC"/>
    <w:rsid w:val="008A40E9"/>
    <w:rsid w:val="008A427D"/>
    <w:rsid w:val="008A466B"/>
    <w:rsid w:val="008A502B"/>
    <w:rsid w:val="008A6E3A"/>
    <w:rsid w:val="008A7281"/>
    <w:rsid w:val="008B081B"/>
    <w:rsid w:val="008B085E"/>
    <w:rsid w:val="008B1EC3"/>
    <w:rsid w:val="008B1FA2"/>
    <w:rsid w:val="008B2478"/>
    <w:rsid w:val="008B2D81"/>
    <w:rsid w:val="008B3B67"/>
    <w:rsid w:val="008B4082"/>
    <w:rsid w:val="008B54C9"/>
    <w:rsid w:val="008B68ED"/>
    <w:rsid w:val="008B6F9E"/>
    <w:rsid w:val="008C0460"/>
    <w:rsid w:val="008C0577"/>
    <w:rsid w:val="008C0E8C"/>
    <w:rsid w:val="008C1FB4"/>
    <w:rsid w:val="008C2B7E"/>
    <w:rsid w:val="008C41D8"/>
    <w:rsid w:val="008C4CA4"/>
    <w:rsid w:val="008C4F7C"/>
    <w:rsid w:val="008C5E93"/>
    <w:rsid w:val="008C623E"/>
    <w:rsid w:val="008D00A9"/>
    <w:rsid w:val="008D3A41"/>
    <w:rsid w:val="008D7568"/>
    <w:rsid w:val="008D771C"/>
    <w:rsid w:val="008D7C63"/>
    <w:rsid w:val="008E0E04"/>
    <w:rsid w:val="008E1885"/>
    <w:rsid w:val="008E1FD8"/>
    <w:rsid w:val="008E2007"/>
    <w:rsid w:val="008E74EC"/>
    <w:rsid w:val="008E7751"/>
    <w:rsid w:val="008F0038"/>
    <w:rsid w:val="008F2031"/>
    <w:rsid w:val="008F23F4"/>
    <w:rsid w:val="008F3AD5"/>
    <w:rsid w:val="008F6FD4"/>
    <w:rsid w:val="008F72DF"/>
    <w:rsid w:val="008F78D5"/>
    <w:rsid w:val="009037E8"/>
    <w:rsid w:val="0090651C"/>
    <w:rsid w:val="00906D8C"/>
    <w:rsid w:val="0090759E"/>
    <w:rsid w:val="009103E5"/>
    <w:rsid w:val="00911C2F"/>
    <w:rsid w:val="009131A5"/>
    <w:rsid w:val="00915C77"/>
    <w:rsid w:val="00915D57"/>
    <w:rsid w:val="00916432"/>
    <w:rsid w:val="0091656B"/>
    <w:rsid w:val="0091677E"/>
    <w:rsid w:val="0092025C"/>
    <w:rsid w:val="00920A04"/>
    <w:rsid w:val="00922F14"/>
    <w:rsid w:val="00923E15"/>
    <w:rsid w:val="00925C78"/>
    <w:rsid w:val="00925E25"/>
    <w:rsid w:val="009275AD"/>
    <w:rsid w:val="00932691"/>
    <w:rsid w:val="00933915"/>
    <w:rsid w:val="00933C7F"/>
    <w:rsid w:val="00935906"/>
    <w:rsid w:val="00936467"/>
    <w:rsid w:val="00940995"/>
    <w:rsid w:val="009419C3"/>
    <w:rsid w:val="00945235"/>
    <w:rsid w:val="00945E1C"/>
    <w:rsid w:val="00946A7F"/>
    <w:rsid w:val="00946B0F"/>
    <w:rsid w:val="00951246"/>
    <w:rsid w:val="009513A1"/>
    <w:rsid w:val="00951A0C"/>
    <w:rsid w:val="00951B09"/>
    <w:rsid w:val="00951D96"/>
    <w:rsid w:val="00952AC3"/>
    <w:rsid w:val="009540FD"/>
    <w:rsid w:val="00955039"/>
    <w:rsid w:val="009555AD"/>
    <w:rsid w:val="00955EA6"/>
    <w:rsid w:val="00956C02"/>
    <w:rsid w:val="0096070F"/>
    <w:rsid w:val="009621DA"/>
    <w:rsid w:val="00962A08"/>
    <w:rsid w:val="009644DB"/>
    <w:rsid w:val="00965FBB"/>
    <w:rsid w:val="009672B1"/>
    <w:rsid w:val="0097094E"/>
    <w:rsid w:val="00970DAB"/>
    <w:rsid w:val="009712A4"/>
    <w:rsid w:val="00971C78"/>
    <w:rsid w:val="009738F8"/>
    <w:rsid w:val="00974680"/>
    <w:rsid w:val="00976C6B"/>
    <w:rsid w:val="00977164"/>
    <w:rsid w:val="009800EF"/>
    <w:rsid w:val="009847C2"/>
    <w:rsid w:val="009859FE"/>
    <w:rsid w:val="00987122"/>
    <w:rsid w:val="00990C1A"/>
    <w:rsid w:val="00991719"/>
    <w:rsid w:val="009931C5"/>
    <w:rsid w:val="009939C6"/>
    <w:rsid w:val="00997374"/>
    <w:rsid w:val="009A214A"/>
    <w:rsid w:val="009A5DB4"/>
    <w:rsid w:val="009B6371"/>
    <w:rsid w:val="009B6EF3"/>
    <w:rsid w:val="009B717E"/>
    <w:rsid w:val="009B7362"/>
    <w:rsid w:val="009B7A31"/>
    <w:rsid w:val="009C1737"/>
    <w:rsid w:val="009C2F9C"/>
    <w:rsid w:val="009C78F2"/>
    <w:rsid w:val="009D1E7B"/>
    <w:rsid w:val="009D22E9"/>
    <w:rsid w:val="009D2532"/>
    <w:rsid w:val="009D2C4C"/>
    <w:rsid w:val="009D3D82"/>
    <w:rsid w:val="009D5338"/>
    <w:rsid w:val="009D5E88"/>
    <w:rsid w:val="009D781C"/>
    <w:rsid w:val="009E04D8"/>
    <w:rsid w:val="009E0E18"/>
    <w:rsid w:val="009E0FFF"/>
    <w:rsid w:val="009E21FB"/>
    <w:rsid w:val="009E3953"/>
    <w:rsid w:val="009E3D8A"/>
    <w:rsid w:val="009E4337"/>
    <w:rsid w:val="009E6CAC"/>
    <w:rsid w:val="009F31A1"/>
    <w:rsid w:val="009F4C0B"/>
    <w:rsid w:val="009F78FC"/>
    <w:rsid w:val="009F793F"/>
    <w:rsid w:val="009F7AF1"/>
    <w:rsid w:val="00A026F7"/>
    <w:rsid w:val="00A051D2"/>
    <w:rsid w:val="00A10064"/>
    <w:rsid w:val="00A10456"/>
    <w:rsid w:val="00A11592"/>
    <w:rsid w:val="00A12C34"/>
    <w:rsid w:val="00A173F3"/>
    <w:rsid w:val="00A21FA6"/>
    <w:rsid w:val="00A22541"/>
    <w:rsid w:val="00A2336F"/>
    <w:rsid w:val="00A23B17"/>
    <w:rsid w:val="00A23FE7"/>
    <w:rsid w:val="00A2471C"/>
    <w:rsid w:val="00A306B9"/>
    <w:rsid w:val="00A340D0"/>
    <w:rsid w:val="00A36306"/>
    <w:rsid w:val="00A366C3"/>
    <w:rsid w:val="00A36D8F"/>
    <w:rsid w:val="00A37836"/>
    <w:rsid w:val="00A40DA2"/>
    <w:rsid w:val="00A41E53"/>
    <w:rsid w:val="00A428E1"/>
    <w:rsid w:val="00A4393B"/>
    <w:rsid w:val="00A45232"/>
    <w:rsid w:val="00A46C5B"/>
    <w:rsid w:val="00A47EAA"/>
    <w:rsid w:val="00A52915"/>
    <w:rsid w:val="00A52B4A"/>
    <w:rsid w:val="00A52C48"/>
    <w:rsid w:val="00A52CC2"/>
    <w:rsid w:val="00A53066"/>
    <w:rsid w:val="00A53B52"/>
    <w:rsid w:val="00A553A9"/>
    <w:rsid w:val="00A56E5E"/>
    <w:rsid w:val="00A570D8"/>
    <w:rsid w:val="00A57AD2"/>
    <w:rsid w:val="00A60F17"/>
    <w:rsid w:val="00A61458"/>
    <w:rsid w:val="00A630A6"/>
    <w:rsid w:val="00A637D3"/>
    <w:rsid w:val="00A64AA4"/>
    <w:rsid w:val="00A65438"/>
    <w:rsid w:val="00A66E28"/>
    <w:rsid w:val="00A70FE8"/>
    <w:rsid w:val="00A72BB0"/>
    <w:rsid w:val="00A734FD"/>
    <w:rsid w:val="00A73726"/>
    <w:rsid w:val="00A743B1"/>
    <w:rsid w:val="00A7546C"/>
    <w:rsid w:val="00A76389"/>
    <w:rsid w:val="00A772C7"/>
    <w:rsid w:val="00A77B67"/>
    <w:rsid w:val="00A77EB7"/>
    <w:rsid w:val="00A818BC"/>
    <w:rsid w:val="00A838D9"/>
    <w:rsid w:val="00A865E4"/>
    <w:rsid w:val="00A8660E"/>
    <w:rsid w:val="00A931E6"/>
    <w:rsid w:val="00A94C4F"/>
    <w:rsid w:val="00A950B5"/>
    <w:rsid w:val="00A95117"/>
    <w:rsid w:val="00A95126"/>
    <w:rsid w:val="00AA1139"/>
    <w:rsid w:val="00AA1448"/>
    <w:rsid w:val="00AA3E36"/>
    <w:rsid w:val="00AA45BA"/>
    <w:rsid w:val="00AA58B6"/>
    <w:rsid w:val="00AA6E49"/>
    <w:rsid w:val="00AA71E5"/>
    <w:rsid w:val="00AB0841"/>
    <w:rsid w:val="00AB1AB3"/>
    <w:rsid w:val="00AB2E55"/>
    <w:rsid w:val="00AB4C41"/>
    <w:rsid w:val="00AB6B2F"/>
    <w:rsid w:val="00AB772B"/>
    <w:rsid w:val="00AC0133"/>
    <w:rsid w:val="00AC0372"/>
    <w:rsid w:val="00AC12CD"/>
    <w:rsid w:val="00AC2668"/>
    <w:rsid w:val="00AC3309"/>
    <w:rsid w:val="00AC7677"/>
    <w:rsid w:val="00AC78D7"/>
    <w:rsid w:val="00AD4A2B"/>
    <w:rsid w:val="00AD5691"/>
    <w:rsid w:val="00AD6EB7"/>
    <w:rsid w:val="00AD7CCB"/>
    <w:rsid w:val="00AE041F"/>
    <w:rsid w:val="00AE07AF"/>
    <w:rsid w:val="00AE4211"/>
    <w:rsid w:val="00AE78ED"/>
    <w:rsid w:val="00AF188F"/>
    <w:rsid w:val="00AF1E10"/>
    <w:rsid w:val="00AF4C5C"/>
    <w:rsid w:val="00AF51F7"/>
    <w:rsid w:val="00AF520E"/>
    <w:rsid w:val="00AF5483"/>
    <w:rsid w:val="00AF68E3"/>
    <w:rsid w:val="00AF725E"/>
    <w:rsid w:val="00AF72FB"/>
    <w:rsid w:val="00B028CA"/>
    <w:rsid w:val="00B030C2"/>
    <w:rsid w:val="00B0409E"/>
    <w:rsid w:val="00B04CED"/>
    <w:rsid w:val="00B04E41"/>
    <w:rsid w:val="00B058E7"/>
    <w:rsid w:val="00B05D4A"/>
    <w:rsid w:val="00B05DE9"/>
    <w:rsid w:val="00B05FCF"/>
    <w:rsid w:val="00B07329"/>
    <w:rsid w:val="00B07BC0"/>
    <w:rsid w:val="00B10ADD"/>
    <w:rsid w:val="00B1254F"/>
    <w:rsid w:val="00B24718"/>
    <w:rsid w:val="00B24E2F"/>
    <w:rsid w:val="00B25DB2"/>
    <w:rsid w:val="00B262E9"/>
    <w:rsid w:val="00B26F9C"/>
    <w:rsid w:val="00B321C1"/>
    <w:rsid w:val="00B33029"/>
    <w:rsid w:val="00B34E0E"/>
    <w:rsid w:val="00B35C73"/>
    <w:rsid w:val="00B37CB9"/>
    <w:rsid w:val="00B40592"/>
    <w:rsid w:val="00B41BF2"/>
    <w:rsid w:val="00B46174"/>
    <w:rsid w:val="00B5092B"/>
    <w:rsid w:val="00B54240"/>
    <w:rsid w:val="00B549D2"/>
    <w:rsid w:val="00B565C4"/>
    <w:rsid w:val="00B5699B"/>
    <w:rsid w:val="00B60634"/>
    <w:rsid w:val="00B619E2"/>
    <w:rsid w:val="00B629F5"/>
    <w:rsid w:val="00B63494"/>
    <w:rsid w:val="00B6360A"/>
    <w:rsid w:val="00B64000"/>
    <w:rsid w:val="00B65567"/>
    <w:rsid w:val="00B6798D"/>
    <w:rsid w:val="00B71189"/>
    <w:rsid w:val="00B7534D"/>
    <w:rsid w:val="00B75E50"/>
    <w:rsid w:val="00B769E6"/>
    <w:rsid w:val="00B77817"/>
    <w:rsid w:val="00B77B48"/>
    <w:rsid w:val="00B8125A"/>
    <w:rsid w:val="00B87AB1"/>
    <w:rsid w:val="00B94776"/>
    <w:rsid w:val="00B95714"/>
    <w:rsid w:val="00B96361"/>
    <w:rsid w:val="00B96F53"/>
    <w:rsid w:val="00B974CD"/>
    <w:rsid w:val="00BA2D4A"/>
    <w:rsid w:val="00BA44E0"/>
    <w:rsid w:val="00BA4778"/>
    <w:rsid w:val="00BA4D8C"/>
    <w:rsid w:val="00BA51FE"/>
    <w:rsid w:val="00BA5E86"/>
    <w:rsid w:val="00BB0053"/>
    <w:rsid w:val="00BB18E2"/>
    <w:rsid w:val="00BB30B4"/>
    <w:rsid w:val="00BB6B7E"/>
    <w:rsid w:val="00BB7760"/>
    <w:rsid w:val="00BB78B0"/>
    <w:rsid w:val="00BC0218"/>
    <w:rsid w:val="00BC3A31"/>
    <w:rsid w:val="00BC3FDC"/>
    <w:rsid w:val="00BC5FC0"/>
    <w:rsid w:val="00BC699B"/>
    <w:rsid w:val="00BC7190"/>
    <w:rsid w:val="00BC7397"/>
    <w:rsid w:val="00BC7660"/>
    <w:rsid w:val="00BC7762"/>
    <w:rsid w:val="00BD07B3"/>
    <w:rsid w:val="00BD0841"/>
    <w:rsid w:val="00BD0AB7"/>
    <w:rsid w:val="00BD2948"/>
    <w:rsid w:val="00BD3A40"/>
    <w:rsid w:val="00BD3B65"/>
    <w:rsid w:val="00BD44E4"/>
    <w:rsid w:val="00BD50C4"/>
    <w:rsid w:val="00BD693E"/>
    <w:rsid w:val="00BD756C"/>
    <w:rsid w:val="00BE0212"/>
    <w:rsid w:val="00BE0C9B"/>
    <w:rsid w:val="00BE2500"/>
    <w:rsid w:val="00BE3388"/>
    <w:rsid w:val="00BE39DE"/>
    <w:rsid w:val="00BE72F8"/>
    <w:rsid w:val="00BF1C55"/>
    <w:rsid w:val="00BF2C91"/>
    <w:rsid w:val="00BF467B"/>
    <w:rsid w:val="00BF46BB"/>
    <w:rsid w:val="00BF51D4"/>
    <w:rsid w:val="00BF54A4"/>
    <w:rsid w:val="00BF5FEB"/>
    <w:rsid w:val="00C001C6"/>
    <w:rsid w:val="00C02083"/>
    <w:rsid w:val="00C02348"/>
    <w:rsid w:val="00C0443C"/>
    <w:rsid w:val="00C11EC8"/>
    <w:rsid w:val="00C127FD"/>
    <w:rsid w:val="00C1290C"/>
    <w:rsid w:val="00C13A8B"/>
    <w:rsid w:val="00C14701"/>
    <w:rsid w:val="00C1550E"/>
    <w:rsid w:val="00C1579E"/>
    <w:rsid w:val="00C157DB"/>
    <w:rsid w:val="00C20E15"/>
    <w:rsid w:val="00C20EF9"/>
    <w:rsid w:val="00C21350"/>
    <w:rsid w:val="00C25244"/>
    <w:rsid w:val="00C319DC"/>
    <w:rsid w:val="00C37348"/>
    <w:rsid w:val="00C378F1"/>
    <w:rsid w:val="00C40471"/>
    <w:rsid w:val="00C411BD"/>
    <w:rsid w:val="00C4273E"/>
    <w:rsid w:val="00C4567D"/>
    <w:rsid w:val="00C46C71"/>
    <w:rsid w:val="00C50C46"/>
    <w:rsid w:val="00C51CAF"/>
    <w:rsid w:val="00C533FE"/>
    <w:rsid w:val="00C540CB"/>
    <w:rsid w:val="00C56296"/>
    <w:rsid w:val="00C56449"/>
    <w:rsid w:val="00C566C3"/>
    <w:rsid w:val="00C60286"/>
    <w:rsid w:val="00C6280A"/>
    <w:rsid w:val="00C641B1"/>
    <w:rsid w:val="00C65395"/>
    <w:rsid w:val="00C7299E"/>
    <w:rsid w:val="00C7380B"/>
    <w:rsid w:val="00C73FF7"/>
    <w:rsid w:val="00C74342"/>
    <w:rsid w:val="00C74530"/>
    <w:rsid w:val="00C82989"/>
    <w:rsid w:val="00C82CD1"/>
    <w:rsid w:val="00C8425B"/>
    <w:rsid w:val="00C84D6C"/>
    <w:rsid w:val="00C86009"/>
    <w:rsid w:val="00C867C0"/>
    <w:rsid w:val="00C87C3B"/>
    <w:rsid w:val="00C923A6"/>
    <w:rsid w:val="00C97666"/>
    <w:rsid w:val="00CA6892"/>
    <w:rsid w:val="00CA74C0"/>
    <w:rsid w:val="00CB0391"/>
    <w:rsid w:val="00CB2168"/>
    <w:rsid w:val="00CB28CB"/>
    <w:rsid w:val="00CC1C5C"/>
    <w:rsid w:val="00CC2883"/>
    <w:rsid w:val="00CC2F95"/>
    <w:rsid w:val="00CC347C"/>
    <w:rsid w:val="00CC348F"/>
    <w:rsid w:val="00CC4474"/>
    <w:rsid w:val="00CC5381"/>
    <w:rsid w:val="00CC5ACB"/>
    <w:rsid w:val="00CC7232"/>
    <w:rsid w:val="00CD0106"/>
    <w:rsid w:val="00CD0B7E"/>
    <w:rsid w:val="00CD149E"/>
    <w:rsid w:val="00CD78EB"/>
    <w:rsid w:val="00CD7F60"/>
    <w:rsid w:val="00CE0583"/>
    <w:rsid w:val="00CE1283"/>
    <w:rsid w:val="00CE1340"/>
    <w:rsid w:val="00CE3A84"/>
    <w:rsid w:val="00CE4C30"/>
    <w:rsid w:val="00CE5F74"/>
    <w:rsid w:val="00CE6A1A"/>
    <w:rsid w:val="00CF02B8"/>
    <w:rsid w:val="00CF0C70"/>
    <w:rsid w:val="00CF2A10"/>
    <w:rsid w:val="00CF311F"/>
    <w:rsid w:val="00CF361D"/>
    <w:rsid w:val="00CF5BE1"/>
    <w:rsid w:val="00D008BC"/>
    <w:rsid w:val="00D0212A"/>
    <w:rsid w:val="00D030E4"/>
    <w:rsid w:val="00D0599A"/>
    <w:rsid w:val="00D05D65"/>
    <w:rsid w:val="00D06A0C"/>
    <w:rsid w:val="00D06E61"/>
    <w:rsid w:val="00D07E50"/>
    <w:rsid w:val="00D12C4A"/>
    <w:rsid w:val="00D14569"/>
    <w:rsid w:val="00D15C75"/>
    <w:rsid w:val="00D202A6"/>
    <w:rsid w:val="00D20405"/>
    <w:rsid w:val="00D21364"/>
    <w:rsid w:val="00D2176B"/>
    <w:rsid w:val="00D2439B"/>
    <w:rsid w:val="00D24FB4"/>
    <w:rsid w:val="00D2799E"/>
    <w:rsid w:val="00D31391"/>
    <w:rsid w:val="00D319E8"/>
    <w:rsid w:val="00D32653"/>
    <w:rsid w:val="00D33BE2"/>
    <w:rsid w:val="00D34BD9"/>
    <w:rsid w:val="00D35074"/>
    <w:rsid w:val="00D35406"/>
    <w:rsid w:val="00D3780A"/>
    <w:rsid w:val="00D41BD1"/>
    <w:rsid w:val="00D438EA"/>
    <w:rsid w:val="00D443AE"/>
    <w:rsid w:val="00D46C45"/>
    <w:rsid w:val="00D501A4"/>
    <w:rsid w:val="00D503DC"/>
    <w:rsid w:val="00D50805"/>
    <w:rsid w:val="00D51290"/>
    <w:rsid w:val="00D543BF"/>
    <w:rsid w:val="00D548EE"/>
    <w:rsid w:val="00D55B0C"/>
    <w:rsid w:val="00D5699F"/>
    <w:rsid w:val="00D572DF"/>
    <w:rsid w:val="00D6018A"/>
    <w:rsid w:val="00D60F81"/>
    <w:rsid w:val="00D70B4D"/>
    <w:rsid w:val="00D716A7"/>
    <w:rsid w:val="00D72100"/>
    <w:rsid w:val="00D74991"/>
    <w:rsid w:val="00D76271"/>
    <w:rsid w:val="00D7689A"/>
    <w:rsid w:val="00D77CE6"/>
    <w:rsid w:val="00D822BE"/>
    <w:rsid w:val="00D85B36"/>
    <w:rsid w:val="00D90EAF"/>
    <w:rsid w:val="00D93586"/>
    <w:rsid w:val="00D93CAB"/>
    <w:rsid w:val="00D94635"/>
    <w:rsid w:val="00D950C4"/>
    <w:rsid w:val="00D950DD"/>
    <w:rsid w:val="00D9532E"/>
    <w:rsid w:val="00D96DA3"/>
    <w:rsid w:val="00DA1987"/>
    <w:rsid w:val="00DA210B"/>
    <w:rsid w:val="00DA451E"/>
    <w:rsid w:val="00DB1BC5"/>
    <w:rsid w:val="00DB2E26"/>
    <w:rsid w:val="00DB3EAE"/>
    <w:rsid w:val="00DB44E6"/>
    <w:rsid w:val="00DB5153"/>
    <w:rsid w:val="00DC0AF0"/>
    <w:rsid w:val="00DC16D7"/>
    <w:rsid w:val="00DC188F"/>
    <w:rsid w:val="00DC2B10"/>
    <w:rsid w:val="00DC7610"/>
    <w:rsid w:val="00DC7A46"/>
    <w:rsid w:val="00DC7ACF"/>
    <w:rsid w:val="00DD275B"/>
    <w:rsid w:val="00DD2CD6"/>
    <w:rsid w:val="00DD3F5E"/>
    <w:rsid w:val="00DD738A"/>
    <w:rsid w:val="00DE3432"/>
    <w:rsid w:val="00DE4CBB"/>
    <w:rsid w:val="00DE53C4"/>
    <w:rsid w:val="00DE78E2"/>
    <w:rsid w:val="00DF1DA3"/>
    <w:rsid w:val="00DF442E"/>
    <w:rsid w:val="00DF5366"/>
    <w:rsid w:val="00DF7564"/>
    <w:rsid w:val="00DF7ADB"/>
    <w:rsid w:val="00E0006A"/>
    <w:rsid w:val="00E00F16"/>
    <w:rsid w:val="00E01B82"/>
    <w:rsid w:val="00E021C6"/>
    <w:rsid w:val="00E037C8"/>
    <w:rsid w:val="00E070A6"/>
    <w:rsid w:val="00E07751"/>
    <w:rsid w:val="00E10725"/>
    <w:rsid w:val="00E112C0"/>
    <w:rsid w:val="00E12200"/>
    <w:rsid w:val="00E13447"/>
    <w:rsid w:val="00E141C1"/>
    <w:rsid w:val="00E14840"/>
    <w:rsid w:val="00E1523A"/>
    <w:rsid w:val="00E240D4"/>
    <w:rsid w:val="00E30CEE"/>
    <w:rsid w:val="00E33DA4"/>
    <w:rsid w:val="00E35796"/>
    <w:rsid w:val="00E44032"/>
    <w:rsid w:val="00E47C52"/>
    <w:rsid w:val="00E53718"/>
    <w:rsid w:val="00E55E43"/>
    <w:rsid w:val="00E567E2"/>
    <w:rsid w:val="00E56A48"/>
    <w:rsid w:val="00E56C5F"/>
    <w:rsid w:val="00E57322"/>
    <w:rsid w:val="00E60045"/>
    <w:rsid w:val="00E608DE"/>
    <w:rsid w:val="00E630BF"/>
    <w:rsid w:val="00E63E9B"/>
    <w:rsid w:val="00E64B33"/>
    <w:rsid w:val="00E66A5E"/>
    <w:rsid w:val="00E67B50"/>
    <w:rsid w:val="00E71834"/>
    <w:rsid w:val="00E72330"/>
    <w:rsid w:val="00E72FDB"/>
    <w:rsid w:val="00E74353"/>
    <w:rsid w:val="00E74BEC"/>
    <w:rsid w:val="00E7521C"/>
    <w:rsid w:val="00E8035F"/>
    <w:rsid w:val="00E80522"/>
    <w:rsid w:val="00E824A5"/>
    <w:rsid w:val="00E82503"/>
    <w:rsid w:val="00E83BAE"/>
    <w:rsid w:val="00E85FA6"/>
    <w:rsid w:val="00E90787"/>
    <w:rsid w:val="00E908E7"/>
    <w:rsid w:val="00E94320"/>
    <w:rsid w:val="00E949DA"/>
    <w:rsid w:val="00E9614A"/>
    <w:rsid w:val="00E96BBB"/>
    <w:rsid w:val="00E977EF"/>
    <w:rsid w:val="00E97D80"/>
    <w:rsid w:val="00EA1395"/>
    <w:rsid w:val="00EA1AB8"/>
    <w:rsid w:val="00EA1E2B"/>
    <w:rsid w:val="00EA45F6"/>
    <w:rsid w:val="00EA5DCA"/>
    <w:rsid w:val="00EA61FB"/>
    <w:rsid w:val="00EB1717"/>
    <w:rsid w:val="00EB2C79"/>
    <w:rsid w:val="00EB2ECB"/>
    <w:rsid w:val="00EB3F96"/>
    <w:rsid w:val="00EB4CF2"/>
    <w:rsid w:val="00EB4DC5"/>
    <w:rsid w:val="00EB5DCE"/>
    <w:rsid w:val="00EB5F18"/>
    <w:rsid w:val="00EC06F9"/>
    <w:rsid w:val="00EC07F4"/>
    <w:rsid w:val="00EC09B6"/>
    <w:rsid w:val="00EC27B9"/>
    <w:rsid w:val="00EC4B83"/>
    <w:rsid w:val="00EC54DE"/>
    <w:rsid w:val="00EC6B13"/>
    <w:rsid w:val="00EC711C"/>
    <w:rsid w:val="00EC7589"/>
    <w:rsid w:val="00EC7F1D"/>
    <w:rsid w:val="00ED0F5F"/>
    <w:rsid w:val="00ED1422"/>
    <w:rsid w:val="00ED33EF"/>
    <w:rsid w:val="00ED3E33"/>
    <w:rsid w:val="00ED4C13"/>
    <w:rsid w:val="00ED556A"/>
    <w:rsid w:val="00ED5A2F"/>
    <w:rsid w:val="00ED5F93"/>
    <w:rsid w:val="00ED671B"/>
    <w:rsid w:val="00EE085A"/>
    <w:rsid w:val="00EE0932"/>
    <w:rsid w:val="00EE440D"/>
    <w:rsid w:val="00EE5C93"/>
    <w:rsid w:val="00EE77B5"/>
    <w:rsid w:val="00EF2270"/>
    <w:rsid w:val="00EF2B84"/>
    <w:rsid w:val="00EF3695"/>
    <w:rsid w:val="00EF4AC9"/>
    <w:rsid w:val="00F0053C"/>
    <w:rsid w:val="00F007AF"/>
    <w:rsid w:val="00F01A60"/>
    <w:rsid w:val="00F032CF"/>
    <w:rsid w:val="00F0544C"/>
    <w:rsid w:val="00F05B73"/>
    <w:rsid w:val="00F07F9C"/>
    <w:rsid w:val="00F10731"/>
    <w:rsid w:val="00F10A70"/>
    <w:rsid w:val="00F10DE8"/>
    <w:rsid w:val="00F122F2"/>
    <w:rsid w:val="00F1258D"/>
    <w:rsid w:val="00F129C0"/>
    <w:rsid w:val="00F12F8B"/>
    <w:rsid w:val="00F16FC4"/>
    <w:rsid w:val="00F205F5"/>
    <w:rsid w:val="00F21542"/>
    <w:rsid w:val="00F215E6"/>
    <w:rsid w:val="00F23939"/>
    <w:rsid w:val="00F3009F"/>
    <w:rsid w:val="00F31BCD"/>
    <w:rsid w:val="00F3768D"/>
    <w:rsid w:val="00F41E3F"/>
    <w:rsid w:val="00F42DE2"/>
    <w:rsid w:val="00F42DF9"/>
    <w:rsid w:val="00F436CD"/>
    <w:rsid w:val="00F4588F"/>
    <w:rsid w:val="00F52056"/>
    <w:rsid w:val="00F53B6B"/>
    <w:rsid w:val="00F56D25"/>
    <w:rsid w:val="00F578C4"/>
    <w:rsid w:val="00F57A0D"/>
    <w:rsid w:val="00F60F31"/>
    <w:rsid w:val="00F61143"/>
    <w:rsid w:val="00F61DC9"/>
    <w:rsid w:val="00F65BC0"/>
    <w:rsid w:val="00F71EBF"/>
    <w:rsid w:val="00F720A4"/>
    <w:rsid w:val="00F76A40"/>
    <w:rsid w:val="00F7712F"/>
    <w:rsid w:val="00F80759"/>
    <w:rsid w:val="00F808C0"/>
    <w:rsid w:val="00F86566"/>
    <w:rsid w:val="00F877E6"/>
    <w:rsid w:val="00F90E98"/>
    <w:rsid w:val="00F91CD3"/>
    <w:rsid w:val="00F93165"/>
    <w:rsid w:val="00F9361C"/>
    <w:rsid w:val="00F937A8"/>
    <w:rsid w:val="00F97E4B"/>
    <w:rsid w:val="00FA003E"/>
    <w:rsid w:val="00FA1394"/>
    <w:rsid w:val="00FA2240"/>
    <w:rsid w:val="00FA36FD"/>
    <w:rsid w:val="00FA78C6"/>
    <w:rsid w:val="00FB09B6"/>
    <w:rsid w:val="00FB2780"/>
    <w:rsid w:val="00FB30D8"/>
    <w:rsid w:val="00FB461F"/>
    <w:rsid w:val="00FB58CD"/>
    <w:rsid w:val="00FB75F3"/>
    <w:rsid w:val="00FC2ACD"/>
    <w:rsid w:val="00FC2B04"/>
    <w:rsid w:val="00FC3A20"/>
    <w:rsid w:val="00FC5436"/>
    <w:rsid w:val="00FC5F43"/>
    <w:rsid w:val="00FC61E9"/>
    <w:rsid w:val="00FC6929"/>
    <w:rsid w:val="00FC7D14"/>
    <w:rsid w:val="00FD5324"/>
    <w:rsid w:val="00FD576D"/>
    <w:rsid w:val="00FD6B8E"/>
    <w:rsid w:val="00FE00B7"/>
    <w:rsid w:val="00FE0A7F"/>
    <w:rsid w:val="00FE10E9"/>
    <w:rsid w:val="00FE1258"/>
    <w:rsid w:val="00FE1769"/>
    <w:rsid w:val="00FE1C5D"/>
    <w:rsid w:val="00FE1D1D"/>
    <w:rsid w:val="00FE2E07"/>
    <w:rsid w:val="00FE30A3"/>
    <w:rsid w:val="00FE3621"/>
    <w:rsid w:val="00FE3F78"/>
    <w:rsid w:val="00FE52A7"/>
    <w:rsid w:val="00FE539C"/>
    <w:rsid w:val="00FE71A3"/>
    <w:rsid w:val="00FF2827"/>
    <w:rsid w:val="00FF28B8"/>
    <w:rsid w:val="00FF48FD"/>
    <w:rsid w:val="00FF5AC7"/>
    <w:rsid w:val="00FF5E04"/>
    <w:rsid w:val="05C11573"/>
    <w:rsid w:val="160DFAB4"/>
    <w:rsid w:val="1989FAED"/>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0910EECB-A01C-439F-B6E8-72821B2B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3A"/>
    <w:pPr>
      <w:spacing w:after="0" w:line="276" w:lineRule="auto"/>
    </w:pPr>
  </w:style>
  <w:style w:type="paragraph" w:styleId="Heading1">
    <w:name w:val="heading 1"/>
    <w:basedOn w:val="Normal"/>
    <w:next w:val="Normal"/>
    <w:link w:val="Heading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Heading5">
    <w:name w:val="heading 5"/>
    <w:basedOn w:val="Normal"/>
    <w:next w:val="Normal"/>
    <w:link w:val="Heading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Heading8">
    <w:name w:val="heading 8"/>
    <w:basedOn w:val="Normal"/>
    <w:next w:val="Normal"/>
    <w:link w:val="Heading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B619E2"/>
    <w:pPr>
      <w:numPr>
        <w:numId w:val="9"/>
      </w:numPr>
      <w:spacing w:before="120" w:after="120" w:line="360" w:lineRule="atLeast"/>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BookTitle">
    <w:name w:val="Book Title"/>
    <w:basedOn w:val="DefaultParagraphFont"/>
    <w:uiPriority w:val="33"/>
    <w:rsid w:val="001C33DC"/>
    <w:rPr>
      <w:b/>
      <w:bCs/>
      <w:i/>
      <w:iCs w:val="0"/>
      <w:spacing w:val="5"/>
    </w:rPr>
  </w:style>
  <w:style w:type="character" w:customStyle="1" w:styleId="Heading3Char">
    <w:name w:val="Heading 3 Char"/>
    <w:basedOn w:val="DefaultParagraphFont"/>
    <w:link w:val="Heading3"/>
    <w:uiPriority w:val="9"/>
    <w:rsid w:val="001C33DC"/>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val="0"/>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val="0"/>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val="0"/>
      <w:caps/>
    </w:rPr>
  </w:style>
  <w:style w:type="table" w:styleId="TableGrid">
    <w:name w:val="Table Grid"/>
    <w:aliases w:val="Otherside - Table Grid"/>
    <w:basedOn w:val="TableNorma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211B93"/>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AB1AB3"/>
    <w:pPr>
      <w:tabs>
        <w:tab w:val="left" w:pos="1843"/>
        <w:tab w:val="right" w:pos="9016"/>
      </w:tabs>
      <w:ind w:firstLine="709"/>
    </w:pPr>
    <w:rPr>
      <w:iCs w:val="0"/>
    </w:rPr>
  </w:style>
  <w:style w:type="paragraph" w:styleId="TOC3">
    <w:name w:val="toc 3"/>
    <w:basedOn w:val="Normal"/>
    <w:next w:val="Normal"/>
    <w:autoRedefine/>
    <w:uiPriority w:val="39"/>
    <w:unhideWhenUsed/>
    <w:rsid w:val="00AB1AB3"/>
    <w:pPr>
      <w:tabs>
        <w:tab w:val="left" w:pos="1600"/>
        <w:tab w:val="left" w:pos="2005"/>
        <w:tab w:val="right" w:pos="9016"/>
      </w:tabs>
      <w:ind w:left="2459" w:hanging="616"/>
    </w:pPr>
    <w:rPr>
      <w:noProof/>
      <w:sz w:val="16"/>
      <w:szCs w:val="12"/>
    </w:rPr>
  </w:style>
  <w:style w:type="paragraph" w:styleId="TOC4">
    <w:name w:val="toc 4"/>
    <w:basedOn w:val="Normal"/>
    <w:next w:val="Normal"/>
    <w:autoRedefine/>
    <w:uiPriority w:val="39"/>
    <w:unhideWhenUsed/>
    <w:rsid w:val="00AB4C41"/>
    <w:pPr>
      <w:tabs>
        <w:tab w:val="left" w:pos="2459"/>
        <w:tab w:val="right" w:pos="9016"/>
      </w:tabs>
      <w:ind w:left="600" w:firstLine="1668"/>
    </w:pPr>
    <w:rPr>
      <w:noProof/>
      <w:sz w:val="16"/>
      <w:szCs w:val="16"/>
      <w:lang w:eastAsia="nl-NL"/>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4"/>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B619E2"/>
  </w:style>
  <w:style w:type="paragraph" w:customStyle="1" w:styleId="OtherSide-Listbullets">
    <w:name w:val="OtherSide - List bullets"/>
    <w:basedOn w:val="ListParagraph"/>
    <w:next w:val="List"/>
    <w:qFormat/>
    <w:rsid w:val="0069713A"/>
    <w:pPr>
      <w:numPr>
        <w:numId w:val="6"/>
      </w:numPr>
    </w:pPr>
  </w:style>
  <w:style w:type="paragraph" w:styleId="ListBullet">
    <w:name w:val="List Bullet"/>
    <w:basedOn w:val="Normal"/>
    <w:uiPriority w:val="99"/>
    <w:semiHidden/>
    <w:unhideWhenUsed/>
    <w:rsid w:val="00861418"/>
    <w:pPr>
      <w:numPr>
        <w:numId w:val="5"/>
      </w:numPr>
      <w:contextualSpacing/>
    </w:pPr>
  </w:style>
  <w:style w:type="paragraph" w:customStyle="1" w:styleId="Otherside-Listalphabet">
    <w:name w:val="Otherside - List alphabet"/>
    <w:basedOn w:val="ListParagraph"/>
    <w:link w:val="Otherside-ListalphabetChar"/>
    <w:qFormat/>
    <w:rsid w:val="0030161D"/>
    <w:pPr>
      <w:numPr>
        <w:numId w:val="8"/>
      </w:numPr>
    </w:pPr>
  </w:style>
  <w:style w:type="paragraph" w:styleId="ListNumber">
    <w:name w:val="List Number"/>
    <w:basedOn w:val="Normal"/>
    <w:uiPriority w:val="99"/>
    <w:semiHidden/>
    <w:unhideWhenUsed/>
    <w:rsid w:val="0069713A"/>
    <w:pPr>
      <w:numPr>
        <w:numId w:val="7"/>
      </w:numPr>
      <w:contextualSpacing/>
    </w:pPr>
  </w:style>
  <w:style w:type="character" w:customStyle="1" w:styleId="Otherside-ListalphabetChar">
    <w:name w:val="Otherside - List alphabet Char"/>
    <w:basedOn w:val="ListParagraphChar"/>
    <w:link w:val="Otherside-Listalphabet"/>
    <w:rsid w:val="0030161D"/>
  </w:style>
  <w:style w:type="character" w:styleId="FollowedHyperlink">
    <w:name w:val="FollowedHyperlink"/>
    <w:basedOn w:val="DefaultParagraphFont"/>
    <w:uiPriority w:val="99"/>
    <w:semiHidden/>
    <w:unhideWhenUsed/>
    <w:rsid w:val="000D4C26"/>
    <w:rPr>
      <w:color w:val="954F72" w:themeColor="followedHyperlink"/>
      <w:u w:val="single"/>
    </w:rPr>
  </w:style>
  <w:style w:type="character" w:styleId="UnresolvedMention">
    <w:name w:val="Unresolved Mention"/>
    <w:basedOn w:val="DefaultParagraphFont"/>
    <w:uiPriority w:val="99"/>
    <w:semiHidden/>
    <w:unhideWhenUsed/>
    <w:rsid w:val="003A1558"/>
    <w:rPr>
      <w:color w:val="605E5C"/>
      <w:shd w:val="clear" w:color="auto" w:fill="E1DFDD"/>
    </w:rPr>
  </w:style>
  <w:style w:type="paragraph" w:styleId="NormalWeb">
    <w:name w:val="Normal (Web)"/>
    <w:basedOn w:val="Normal"/>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SubtleEmphasis">
    <w:name w:val="Subtle Emphasis"/>
    <w:basedOn w:val="DefaultParagraphFont"/>
    <w:uiPriority w:val="19"/>
    <w:qFormat/>
    <w:rsid w:val="000B0402"/>
    <w:rPr>
      <w:i/>
      <w:iCs w:val="0"/>
      <w:color w:val="404040" w:themeColor="text1" w:themeTint="BF"/>
    </w:rPr>
  </w:style>
  <w:style w:type="character" w:styleId="CommentReference">
    <w:name w:val="annotation reference"/>
    <w:basedOn w:val="DefaultParagraphFont"/>
    <w:uiPriority w:val="99"/>
    <w:semiHidden/>
    <w:unhideWhenUsed/>
    <w:rsid w:val="0048725A"/>
    <w:rPr>
      <w:sz w:val="16"/>
      <w:szCs w:val="16"/>
    </w:rPr>
  </w:style>
  <w:style w:type="paragraph" w:styleId="CommentText">
    <w:name w:val="annotation text"/>
    <w:basedOn w:val="Normal"/>
    <w:link w:val="CommentTextChar"/>
    <w:uiPriority w:val="99"/>
    <w:unhideWhenUsed/>
    <w:rsid w:val="0048725A"/>
    <w:pPr>
      <w:spacing w:line="240" w:lineRule="auto"/>
    </w:pPr>
  </w:style>
  <w:style w:type="character" w:customStyle="1" w:styleId="CommentTextChar">
    <w:name w:val="Comment Text Char"/>
    <w:basedOn w:val="DefaultParagraphFont"/>
    <w:link w:val="CommentText"/>
    <w:uiPriority w:val="99"/>
    <w:rsid w:val="0048725A"/>
  </w:style>
  <w:style w:type="paragraph" w:styleId="CommentSubject">
    <w:name w:val="annotation subject"/>
    <w:basedOn w:val="CommentText"/>
    <w:next w:val="CommentText"/>
    <w:link w:val="CommentSubjectChar"/>
    <w:uiPriority w:val="99"/>
    <w:semiHidden/>
    <w:unhideWhenUsed/>
    <w:rsid w:val="0048725A"/>
    <w:rPr>
      <w:b/>
      <w:bCs/>
    </w:rPr>
  </w:style>
  <w:style w:type="character" w:customStyle="1" w:styleId="CommentSubjectChar">
    <w:name w:val="Comment Subject Char"/>
    <w:basedOn w:val="CommentTextChar"/>
    <w:link w:val="CommentSubject"/>
    <w:uiPriority w:val="99"/>
    <w:semiHidden/>
    <w:rsid w:val="0048725A"/>
    <w:rPr>
      <w:b/>
      <w:bCs/>
    </w:rPr>
  </w:style>
  <w:style w:type="character" w:styleId="Mention">
    <w:name w:val="Mention"/>
    <w:basedOn w:val="DefaultParagraphFont"/>
    <w:uiPriority w:val="99"/>
    <w:unhideWhenUsed/>
    <w:rsid w:val="00661C8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625889259">
      <w:bodyDiv w:val="1"/>
      <w:marLeft w:val="0"/>
      <w:marRight w:val="0"/>
      <w:marTop w:val="0"/>
      <w:marBottom w:val="0"/>
      <w:divBdr>
        <w:top w:val="none" w:sz="0" w:space="0" w:color="auto"/>
        <w:left w:val="none" w:sz="0" w:space="0" w:color="auto"/>
        <w:bottom w:val="none" w:sz="0" w:space="0" w:color="auto"/>
        <w:right w:val="none" w:sz="0" w:space="0" w:color="auto"/>
      </w:divBdr>
      <w:divsChild>
        <w:div w:id="43723574">
          <w:marLeft w:val="0"/>
          <w:marRight w:val="0"/>
          <w:marTop w:val="0"/>
          <w:marBottom w:val="0"/>
          <w:divBdr>
            <w:top w:val="none" w:sz="0" w:space="0" w:color="auto"/>
            <w:left w:val="none" w:sz="0" w:space="0" w:color="auto"/>
            <w:bottom w:val="none" w:sz="0" w:space="0" w:color="auto"/>
            <w:right w:val="none" w:sz="0" w:space="0" w:color="auto"/>
          </w:divBdr>
        </w:div>
        <w:div w:id="153229727">
          <w:marLeft w:val="0"/>
          <w:marRight w:val="0"/>
          <w:marTop w:val="0"/>
          <w:marBottom w:val="0"/>
          <w:divBdr>
            <w:top w:val="none" w:sz="0" w:space="0" w:color="auto"/>
            <w:left w:val="none" w:sz="0" w:space="0" w:color="auto"/>
            <w:bottom w:val="none" w:sz="0" w:space="0" w:color="auto"/>
            <w:right w:val="none" w:sz="0" w:space="0" w:color="auto"/>
          </w:divBdr>
        </w:div>
        <w:div w:id="219904617">
          <w:marLeft w:val="0"/>
          <w:marRight w:val="0"/>
          <w:marTop w:val="0"/>
          <w:marBottom w:val="0"/>
          <w:divBdr>
            <w:top w:val="none" w:sz="0" w:space="0" w:color="auto"/>
            <w:left w:val="none" w:sz="0" w:space="0" w:color="auto"/>
            <w:bottom w:val="none" w:sz="0" w:space="0" w:color="auto"/>
            <w:right w:val="none" w:sz="0" w:space="0" w:color="auto"/>
          </w:divBdr>
          <w:divsChild>
            <w:div w:id="504594334">
              <w:marLeft w:val="0"/>
              <w:marRight w:val="0"/>
              <w:marTop w:val="0"/>
              <w:marBottom w:val="0"/>
              <w:divBdr>
                <w:top w:val="none" w:sz="0" w:space="0" w:color="auto"/>
                <w:left w:val="none" w:sz="0" w:space="0" w:color="auto"/>
                <w:bottom w:val="none" w:sz="0" w:space="0" w:color="auto"/>
                <w:right w:val="none" w:sz="0" w:space="0" w:color="auto"/>
              </w:divBdr>
            </w:div>
            <w:div w:id="548146011">
              <w:marLeft w:val="0"/>
              <w:marRight w:val="0"/>
              <w:marTop w:val="0"/>
              <w:marBottom w:val="0"/>
              <w:divBdr>
                <w:top w:val="none" w:sz="0" w:space="0" w:color="auto"/>
                <w:left w:val="none" w:sz="0" w:space="0" w:color="auto"/>
                <w:bottom w:val="none" w:sz="0" w:space="0" w:color="auto"/>
                <w:right w:val="none" w:sz="0" w:space="0" w:color="auto"/>
              </w:divBdr>
            </w:div>
            <w:div w:id="1932079338">
              <w:marLeft w:val="0"/>
              <w:marRight w:val="0"/>
              <w:marTop w:val="0"/>
              <w:marBottom w:val="0"/>
              <w:divBdr>
                <w:top w:val="none" w:sz="0" w:space="0" w:color="auto"/>
                <w:left w:val="none" w:sz="0" w:space="0" w:color="auto"/>
                <w:bottom w:val="none" w:sz="0" w:space="0" w:color="auto"/>
                <w:right w:val="none" w:sz="0" w:space="0" w:color="auto"/>
              </w:divBdr>
            </w:div>
          </w:divsChild>
        </w:div>
        <w:div w:id="282270600">
          <w:marLeft w:val="0"/>
          <w:marRight w:val="0"/>
          <w:marTop w:val="0"/>
          <w:marBottom w:val="0"/>
          <w:divBdr>
            <w:top w:val="none" w:sz="0" w:space="0" w:color="auto"/>
            <w:left w:val="none" w:sz="0" w:space="0" w:color="auto"/>
            <w:bottom w:val="none" w:sz="0" w:space="0" w:color="auto"/>
            <w:right w:val="none" w:sz="0" w:space="0" w:color="auto"/>
          </w:divBdr>
        </w:div>
        <w:div w:id="324624310">
          <w:marLeft w:val="0"/>
          <w:marRight w:val="0"/>
          <w:marTop w:val="0"/>
          <w:marBottom w:val="0"/>
          <w:divBdr>
            <w:top w:val="none" w:sz="0" w:space="0" w:color="auto"/>
            <w:left w:val="none" w:sz="0" w:space="0" w:color="auto"/>
            <w:bottom w:val="none" w:sz="0" w:space="0" w:color="auto"/>
            <w:right w:val="none" w:sz="0" w:space="0" w:color="auto"/>
          </w:divBdr>
        </w:div>
        <w:div w:id="336730477">
          <w:marLeft w:val="0"/>
          <w:marRight w:val="0"/>
          <w:marTop w:val="0"/>
          <w:marBottom w:val="0"/>
          <w:divBdr>
            <w:top w:val="none" w:sz="0" w:space="0" w:color="auto"/>
            <w:left w:val="none" w:sz="0" w:space="0" w:color="auto"/>
            <w:bottom w:val="none" w:sz="0" w:space="0" w:color="auto"/>
            <w:right w:val="none" w:sz="0" w:space="0" w:color="auto"/>
          </w:divBdr>
        </w:div>
        <w:div w:id="575555403">
          <w:marLeft w:val="0"/>
          <w:marRight w:val="0"/>
          <w:marTop w:val="0"/>
          <w:marBottom w:val="0"/>
          <w:divBdr>
            <w:top w:val="none" w:sz="0" w:space="0" w:color="auto"/>
            <w:left w:val="none" w:sz="0" w:space="0" w:color="auto"/>
            <w:bottom w:val="none" w:sz="0" w:space="0" w:color="auto"/>
            <w:right w:val="none" w:sz="0" w:space="0" w:color="auto"/>
          </w:divBdr>
        </w:div>
        <w:div w:id="816411048">
          <w:marLeft w:val="0"/>
          <w:marRight w:val="0"/>
          <w:marTop w:val="0"/>
          <w:marBottom w:val="0"/>
          <w:divBdr>
            <w:top w:val="none" w:sz="0" w:space="0" w:color="auto"/>
            <w:left w:val="none" w:sz="0" w:space="0" w:color="auto"/>
            <w:bottom w:val="none" w:sz="0" w:space="0" w:color="auto"/>
            <w:right w:val="none" w:sz="0" w:space="0" w:color="auto"/>
          </w:divBdr>
        </w:div>
        <w:div w:id="832794991">
          <w:marLeft w:val="0"/>
          <w:marRight w:val="0"/>
          <w:marTop w:val="0"/>
          <w:marBottom w:val="0"/>
          <w:divBdr>
            <w:top w:val="none" w:sz="0" w:space="0" w:color="auto"/>
            <w:left w:val="none" w:sz="0" w:space="0" w:color="auto"/>
            <w:bottom w:val="none" w:sz="0" w:space="0" w:color="auto"/>
            <w:right w:val="none" w:sz="0" w:space="0" w:color="auto"/>
          </w:divBdr>
        </w:div>
        <w:div w:id="953752184">
          <w:marLeft w:val="0"/>
          <w:marRight w:val="0"/>
          <w:marTop w:val="0"/>
          <w:marBottom w:val="0"/>
          <w:divBdr>
            <w:top w:val="none" w:sz="0" w:space="0" w:color="auto"/>
            <w:left w:val="none" w:sz="0" w:space="0" w:color="auto"/>
            <w:bottom w:val="none" w:sz="0" w:space="0" w:color="auto"/>
            <w:right w:val="none" w:sz="0" w:space="0" w:color="auto"/>
          </w:divBdr>
        </w:div>
        <w:div w:id="954794108">
          <w:marLeft w:val="0"/>
          <w:marRight w:val="0"/>
          <w:marTop w:val="0"/>
          <w:marBottom w:val="0"/>
          <w:divBdr>
            <w:top w:val="none" w:sz="0" w:space="0" w:color="auto"/>
            <w:left w:val="none" w:sz="0" w:space="0" w:color="auto"/>
            <w:bottom w:val="none" w:sz="0" w:space="0" w:color="auto"/>
            <w:right w:val="none" w:sz="0" w:space="0" w:color="auto"/>
          </w:divBdr>
        </w:div>
        <w:div w:id="1031147302">
          <w:marLeft w:val="0"/>
          <w:marRight w:val="0"/>
          <w:marTop w:val="0"/>
          <w:marBottom w:val="0"/>
          <w:divBdr>
            <w:top w:val="none" w:sz="0" w:space="0" w:color="auto"/>
            <w:left w:val="none" w:sz="0" w:space="0" w:color="auto"/>
            <w:bottom w:val="none" w:sz="0" w:space="0" w:color="auto"/>
            <w:right w:val="none" w:sz="0" w:space="0" w:color="auto"/>
          </w:divBdr>
        </w:div>
        <w:div w:id="1064178438">
          <w:marLeft w:val="0"/>
          <w:marRight w:val="0"/>
          <w:marTop w:val="0"/>
          <w:marBottom w:val="0"/>
          <w:divBdr>
            <w:top w:val="none" w:sz="0" w:space="0" w:color="auto"/>
            <w:left w:val="none" w:sz="0" w:space="0" w:color="auto"/>
            <w:bottom w:val="none" w:sz="0" w:space="0" w:color="auto"/>
            <w:right w:val="none" w:sz="0" w:space="0" w:color="auto"/>
          </w:divBdr>
        </w:div>
        <w:div w:id="1209294100">
          <w:marLeft w:val="0"/>
          <w:marRight w:val="0"/>
          <w:marTop w:val="0"/>
          <w:marBottom w:val="0"/>
          <w:divBdr>
            <w:top w:val="none" w:sz="0" w:space="0" w:color="auto"/>
            <w:left w:val="none" w:sz="0" w:space="0" w:color="auto"/>
            <w:bottom w:val="none" w:sz="0" w:space="0" w:color="auto"/>
            <w:right w:val="none" w:sz="0" w:space="0" w:color="auto"/>
          </w:divBdr>
        </w:div>
        <w:div w:id="1294605152">
          <w:marLeft w:val="0"/>
          <w:marRight w:val="0"/>
          <w:marTop w:val="0"/>
          <w:marBottom w:val="0"/>
          <w:divBdr>
            <w:top w:val="none" w:sz="0" w:space="0" w:color="auto"/>
            <w:left w:val="none" w:sz="0" w:space="0" w:color="auto"/>
            <w:bottom w:val="none" w:sz="0" w:space="0" w:color="auto"/>
            <w:right w:val="none" w:sz="0" w:space="0" w:color="auto"/>
          </w:divBdr>
        </w:div>
        <w:div w:id="1361011647">
          <w:marLeft w:val="0"/>
          <w:marRight w:val="0"/>
          <w:marTop w:val="0"/>
          <w:marBottom w:val="0"/>
          <w:divBdr>
            <w:top w:val="none" w:sz="0" w:space="0" w:color="auto"/>
            <w:left w:val="none" w:sz="0" w:space="0" w:color="auto"/>
            <w:bottom w:val="none" w:sz="0" w:space="0" w:color="auto"/>
            <w:right w:val="none" w:sz="0" w:space="0" w:color="auto"/>
          </w:divBdr>
        </w:div>
        <w:div w:id="1615557538">
          <w:marLeft w:val="0"/>
          <w:marRight w:val="0"/>
          <w:marTop w:val="0"/>
          <w:marBottom w:val="0"/>
          <w:divBdr>
            <w:top w:val="none" w:sz="0" w:space="0" w:color="auto"/>
            <w:left w:val="none" w:sz="0" w:space="0" w:color="auto"/>
            <w:bottom w:val="none" w:sz="0" w:space="0" w:color="auto"/>
            <w:right w:val="none" w:sz="0" w:space="0" w:color="auto"/>
          </w:divBdr>
        </w:div>
        <w:div w:id="1637449316">
          <w:marLeft w:val="0"/>
          <w:marRight w:val="0"/>
          <w:marTop w:val="0"/>
          <w:marBottom w:val="0"/>
          <w:divBdr>
            <w:top w:val="none" w:sz="0" w:space="0" w:color="auto"/>
            <w:left w:val="none" w:sz="0" w:space="0" w:color="auto"/>
            <w:bottom w:val="none" w:sz="0" w:space="0" w:color="auto"/>
            <w:right w:val="none" w:sz="0" w:space="0" w:color="auto"/>
          </w:divBdr>
        </w:div>
        <w:div w:id="1766925153">
          <w:marLeft w:val="0"/>
          <w:marRight w:val="0"/>
          <w:marTop w:val="0"/>
          <w:marBottom w:val="0"/>
          <w:divBdr>
            <w:top w:val="none" w:sz="0" w:space="0" w:color="auto"/>
            <w:left w:val="none" w:sz="0" w:space="0" w:color="auto"/>
            <w:bottom w:val="none" w:sz="0" w:space="0" w:color="auto"/>
            <w:right w:val="none" w:sz="0" w:space="0" w:color="auto"/>
          </w:divBdr>
        </w:div>
        <w:div w:id="1790583597">
          <w:marLeft w:val="0"/>
          <w:marRight w:val="0"/>
          <w:marTop w:val="0"/>
          <w:marBottom w:val="0"/>
          <w:divBdr>
            <w:top w:val="none" w:sz="0" w:space="0" w:color="auto"/>
            <w:left w:val="none" w:sz="0" w:space="0" w:color="auto"/>
            <w:bottom w:val="none" w:sz="0" w:space="0" w:color="auto"/>
            <w:right w:val="none" w:sz="0" w:space="0" w:color="auto"/>
          </w:divBdr>
        </w:div>
        <w:div w:id="1950508077">
          <w:marLeft w:val="0"/>
          <w:marRight w:val="0"/>
          <w:marTop w:val="0"/>
          <w:marBottom w:val="0"/>
          <w:divBdr>
            <w:top w:val="none" w:sz="0" w:space="0" w:color="auto"/>
            <w:left w:val="none" w:sz="0" w:space="0" w:color="auto"/>
            <w:bottom w:val="none" w:sz="0" w:space="0" w:color="auto"/>
            <w:right w:val="none" w:sz="0" w:space="0" w:color="auto"/>
          </w:divBdr>
        </w:div>
        <w:div w:id="1950774111">
          <w:marLeft w:val="0"/>
          <w:marRight w:val="0"/>
          <w:marTop w:val="0"/>
          <w:marBottom w:val="0"/>
          <w:divBdr>
            <w:top w:val="none" w:sz="0" w:space="0" w:color="auto"/>
            <w:left w:val="none" w:sz="0" w:space="0" w:color="auto"/>
            <w:bottom w:val="none" w:sz="0" w:space="0" w:color="auto"/>
            <w:right w:val="none" w:sz="0" w:space="0" w:color="auto"/>
          </w:divBdr>
        </w:div>
        <w:div w:id="1951204734">
          <w:marLeft w:val="0"/>
          <w:marRight w:val="0"/>
          <w:marTop w:val="0"/>
          <w:marBottom w:val="0"/>
          <w:divBdr>
            <w:top w:val="none" w:sz="0" w:space="0" w:color="auto"/>
            <w:left w:val="none" w:sz="0" w:space="0" w:color="auto"/>
            <w:bottom w:val="none" w:sz="0" w:space="0" w:color="auto"/>
            <w:right w:val="none" w:sz="0" w:space="0" w:color="auto"/>
          </w:divBdr>
          <w:divsChild>
            <w:div w:id="866020606">
              <w:marLeft w:val="0"/>
              <w:marRight w:val="0"/>
              <w:marTop w:val="0"/>
              <w:marBottom w:val="0"/>
              <w:divBdr>
                <w:top w:val="none" w:sz="0" w:space="0" w:color="auto"/>
                <w:left w:val="none" w:sz="0" w:space="0" w:color="auto"/>
                <w:bottom w:val="none" w:sz="0" w:space="0" w:color="auto"/>
                <w:right w:val="none" w:sz="0" w:space="0" w:color="auto"/>
              </w:divBdr>
            </w:div>
            <w:div w:id="1658073827">
              <w:marLeft w:val="0"/>
              <w:marRight w:val="0"/>
              <w:marTop w:val="0"/>
              <w:marBottom w:val="0"/>
              <w:divBdr>
                <w:top w:val="none" w:sz="0" w:space="0" w:color="auto"/>
                <w:left w:val="none" w:sz="0" w:space="0" w:color="auto"/>
                <w:bottom w:val="none" w:sz="0" w:space="0" w:color="auto"/>
                <w:right w:val="none" w:sz="0" w:space="0" w:color="auto"/>
              </w:divBdr>
            </w:div>
          </w:divsChild>
        </w:div>
        <w:div w:id="1999183587">
          <w:marLeft w:val="0"/>
          <w:marRight w:val="0"/>
          <w:marTop w:val="0"/>
          <w:marBottom w:val="0"/>
          <w:divBdr>
            <w:top w:val="none" w:sz="0" w:space="0" w:color="auto"/>
            <w:left w:val="none" w:sz="0" w:space="0" w:color="auto"/>
            <w:bottom w:val="none" w:sz="0" w:space="0" w:color="auto"/>
            <w:right w:val="none" w:sz="0" w:space="0" w:color="auto"/>
          </w:divBdr>
        </w:div>
        <w:div w:id="2031372897">
          <w:marLeft w:val="0"/>
          <w:marRight w:val="0"/>
          <w:marTop w:val="0"/>
          <w:marBottom w:val="0"/>
          <w:divBdr>
            <w:top w:val="none" w:sz="0" w:space="0" w:color="auto"/>
            <w:left w:val="none" w:sz="0" w:space="0" w:color="auto"/>
            <w:bottom w:val="none" w:sz="0" w:space="0" w:color="auto"/>
            <w:right w:val="none" w:sz="0" w:space="0" w:color="auto"/>
          </w:divBdr>
        </w:div>
        <w:div w:id="2096826492">
          <w:marLeft w:val="0"/>
          <w:marRight w:val="0"/>
          <w:marTop w:val="0"/>
          <w:marBottom w:val="0"/>
          <w:divBdr>
            <w:top w:val="none" w:sz="0" w:space="0" w:color="auto"/>
            <w:left w:val="none" w:sz="0" w:space="0" w:color="auto"/>
            <w:bottom w:val="none" w:sz="0" w:space="0" w:color="auto"/>
            <w:right w:val="none" w:sz="0" w:space="0" w:color="auto"/>
          </w:divBdr>
        </w:div>
      </w:divsChild>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23009288">
      <w:bodyDiv w:val="1"/>
      <w:marLeft w:val="0"/>
      <w:marRight w:val="0"/>
      <w:marTop w:val="0"/>
      <w:marBottom w:val="0"/>
      <w:divBdr>
        <w:top w:val="none" w:sz="0" w:space="0" w:color="auto"/>
        <w:left w:val="none" w:sz="0" w:space="0" w:color="auto"/>
        <w:bottom w:val="none" w:sz="0" w:space="0" w:color="auto"/>
        <w:right w:val="none" w:sz="0" w:space="0" w:color="auto"/>
      </w:divBdr>
      <w:divsChild>
        <w:div w:id="665790905">
          <w:marLeft w:val="0"/>
          <w:marRight w:val="0"/>
          <w:marTop w:val="0"/>
          <w:marBottom w:val="0"/>
          <w:divBdr>
            <w:top w:val="none" w:sz="0" w:space="0" w:color="auto"/>
            <w:left w:val="none" w:sz="0" w:space="0" w:color="auto"/>
            <w:bottom w:val="none" w:sz="0" w:space="0" w:color="auto"/>
            <w:right w:val="none" w:sz="0" w:space="0" w:color="auto"/>
          </w:divBdr>
        </w:div>
        <w:div w:id="950472266">
          <w:marLeft w:val="0"/>
          <w:marRight w:val="0"/>
          <w:marTop w:val="0"/>
          <w:marBottom w:val="0"/>
          <w:divBdr>
            <w:top w:val="none" w:sz="0" w:space="0" w:color="auto"/>
            <w:left w:val="none" w:sz="0" w:space="0" w:color="auto"/>
            <w:bottom w:val="none" w:sz="0" w:space="0" w:color="auto"/>
            <w:right w:val="none" w:sz="0" w:space="0" w:color="auto"/>
          </w:divBdr>
        </w:div>
      </w:divsChild>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112611DC3FC46ACA7F8ED824A7A59A3"/>
        <w:category>
          <w:name w:val="Algemeen"/>
          <w:gallery w:val="placeholder"/>
        </w:category>
        <w:types>
          <w:type w:val="bbPlcHdr"/>
        </w:types>
        <w:behaviors>
          <w:behavior w:val="content"/>
        </w:behaviors>
        <w:guid w:val="{335D7FCE-C20D-41BF-883B-A0E6F7B248A4}"/>
      </w:docPartPr>
      <w:docPartBody>
        <w:p w:rsidR="009C4F47" w:rsidRDefault="00614C4F" w:rsidP="00614C4F">
          <w:pPr>
            <w:pStyle w:val="1112611DC3FC46ACA7F8ED824A7A59A3"/>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Calibri"/>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015937"/>
    <w:rsid w:val="00080620"/>
    <w:rsid w:val="00082246"/>
    <w:rsid w:val="00424449"/>
    <w:rsid w:val="00433788"/>
    <w:rsid w:val="004D6F3B"/>
    <w:rsid w:val="005764DA"/>
    <w:rsid w:val="005A5549"/>
    <w:rsid w:val="00614C4F"/>
    <w:rsid w:val="00683E49"/>
    <w:rsid w:val="006D4BFC"/>
    <w:rsid w:val="00715658"/>
    <w:rsid w:val="007855B4"/>
    <w:rsid w:val="007A07EF"/>
    <w:rsid w:val="009C4F47"/>
    <w:rsid w:val="00A437ED"/>
    <w:rsid w:val="00B12222"/>
    <w:rsid w:val="00C56449"/>
    <w:rsid w:val="00D02EB2"/>
    <w:rsid w:val="00D85C29"/>
    <w:rsid w:val="00E16391"/>
    <w:rsid w:val="00E50E90"/>
    <w:rsid w:val="00EC5409"/>
    <w:rsid w:val="00FC29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5A84E4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C4F"/>
    <w:rPr>
      <w:color w:val="808080"/>
    </w:rPr>
  </w:style>
  <w:style w:type="paragraph" w:customStyle="1" w:styleId="1112611DC3FC46ACA7F8ED824A7A59A3">
    <w:name w:val="1112611DC3FC46ACA7F8ED824A7A59A3"/>
    <w:rsid w:val="00614C4F"/>
    <w:rPr>
      <w:kern w:val="2"/>
      <w:lang w:val="nl-NL" w:eastAsia="nl-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FC4417009E36438019551EA9364367" ma:contentTypeVersion="16" ma:contentTypeDescription="Create a new document." ma:contentTypeScope="" ma:versionID="ee94d2cc12fad31e1e1e87aee9a7e902">
  <xsd:schema xmlns:xsd="http://www.w3.org/2001/XMLSchema" xmlns:xs="http://www.w3.org/2001/XMLSchema" xmlns:p="http://schemas.microsoft.com/office/2006/metadata/properties" xmlns:ns2="e011db46-043c-4261-902b-a37b91967800" xmlns:ns3="c99347cb-e28d-4dc3-82bb-593da1f0835c" targetNamespace="http://schemas.microsoft.com/office/2006/metadata/properties" ma:root="true" ma:fieldsID="959facbe291f7e3edbd14367abd8cec2" ns2:_="" ns3:_="">
    <xsd:import namespace="e011db46-043c-4261-902b-a37b91967800"/>
    <xsd:import namespace="c99347cb-e28d-4dc3-82bb-593da1f083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1db46-043c-4261-902b-a37b91967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56b655-8401-4dc5-b973-94901310619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347cb-e28d-4dc3-82bb-593da1f083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da41055-1974-4f03-a040-5cbdbdc6facf}" ma:internalName="TaxCatchAll" ma:showField="CatchAllData" ma:web="c99347cb-e28d-4dc3-82bb-593da1f083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11db46-043c-4261-902b-a37b91967800">
      <Terms xmlns="http://schemas.microsoft.com/office/infopath/2007/PartnerControls"/>
    </lcf76f155ced4ddcb4097134ff3c332f>
    <TaxCatchAll xmlns="c99347cb-e28d-4dc3-82bb-593da1f0835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customXml/itemProps2.xml><?xml version="1.0" encoding="utf-8"?>
<ds:datastoreItem xmlns:ds="http://schemas.openxmlformats.org/officeDocument/2006/customXml" ds:itemID="{0BBF4D7F-48C9-4A16-A259-DFF5C962A236}"/>
</file>

<file path=customXml/itemProps3.xml><?xml version="1.0" encoding="utf-8"?>
<ds:datastoreItem xmlns:ds="http://schemas.openxmlformats.org/officeDocument/2006/customXml" ds:itemID="{2C5B482D-4405-48BE-A56B-727F8E52E2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2F2589-11AA-4997-BE70-F50336D7AA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2086</Words>
  <Characters>11892</Characters>
  <Application>Microsoft Office Word</Application>
  <DocSecurity>4</DocSecurity>
  <Lines>99</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13951</CharactersWithSpaces>
  <SharedDoc>false</SharedDoc>
  <HLinks>
    <vt:vector size="132" baseType="variant">
      <vt:variant>
        <vt:i4>1835060</vt:i4>
      </vt:variant>
      <vt:variant>
        <vt:i4>128</vt:i4>
      </vt:variant>
      <vt:variant>
        <vt:i4>0</vt:i4>
      </vt:variant>
      <vt:variant>
        <vt:i4>5</vt:i4>
      </vt:variant>
      <vt:variant>
        <vt:lpwstr/>
      </vt:variant>
      <vt:variant>
        <vt:lpwstr>_Toc155178774</vt:lpwstr>
      </vt:variant>
      <vt:variant>
        <vt:i4>1835060</vt:i4>
      </vt:variant>
      <vt:variant>
        <vt:i4>122</vt:i4>
      </vt:variant>
      <vt:variant>
        <vt:i4>0</vt:i4>
      </vt:variant>
      <vt:variant>
        <vt:i4>5</vt:i4>
      </vt:variant>
      <vt:variant>
        <vt:lpwstr/>
      </vt:variant>
      <vt:variant>
        <vt:lpwstr>_Toc155178773</vt:lpwstr>
      </vt:variant>
      <vt:variant>
        <vt:i4>1835060</vt:i4>
      </vt:variant>
      <vt:variant>
        <vt:i4>116</vt:i4>
      </vt:variant>
      <vt:variant>
        <vt:i4>0</vt:i4>
      </vt:variant>
      <vt:variant>
        <vt:i4>5</vt:i4>
      </vt:variant>
      <vt:variant>
        <vt:lpwstr/>
      </vt:variant>
      <vt:variant>
        <vt:lpwstr>_Toc155178772</vt:lpwstr>
      </vt:variant>
      <vt:variant>
        <vt:i4>1835060</vt:i4>
      </vt:variant>
      <vt:variant>
        <vt:i4>110</vt:i4>
      </vt:variant>
      <vt:variant>
        <vt:i4>0</vt:i4>
      </vt:variant>
      <vt:variant>
        <vt:i4>5</vt:i4>
      </vt:variant>
      <vt:variant>
        <vt:lpwstr/>
      </vt:variant>
      <vt:variant>
        <vt:lpwstr>_Toc155178771</vt:lpwstr>
      </vt:variant>
      <vt:variant>
        <vt:i4>1835060</vt:i4>
      </vt:variant>
      <vt:variant>
        <vt:i4>104</vt:i4>
      </vt:variant>
      <vt:variant>
        <vt:i4>0</vt:i4>
      </vt:variant>
      <vt:variant>
        <vt:i4>5</vt:i4>
      </vt:variant>
      <vt:variant>
        <vt:lpwstr/>
      </vt:variant>
      <vt:variant>
        <vt:lpwstr>_Toc155178770</vt:lpwstr>
      </vt:variant>
      <vt:variant>
        <vt:i4>1900596</vt:i4>
      </vt:variant>
      <vt:variant>
        <vt:i4>98</vt:i4>
      </vt:variant>
      <vt:variant>
        <vt:i4>0</vt:i4>
      </vt:variant>
      <vt:variant>
        <vt:i4>5</vt:i4>
      </vt:variant>
      <vt:variant>
        <vt:lpwstr/>
      </vt:variant>
      <vt:variant>
        <vt:lpwstr>_Toc155178769</vt:lpwstr>
      </vt:variant>
      <vt:variant>
        <vt:i4>1900596</vt:i4>
      </vt:variant>
      <vt:variant>
        <vt:i4>92</vt:i4>
      </vt:variant>
      <vt:variant>
        <vt:i4>0</vt:i4>
      </vt:variant>
      <vt:variant>
        <vt:i4>5</vt:i4>
      </vt:variant>
      <vt:variant>
        <vt:lpwstr/>
      </vt:variant>
      <vt:variant>
        <vt:lpwstr>_Toc155178768</vt:lpwstr>
      </vt:variant>
      <vt:variant>
        <vt:i4>1900596</vt:i4>
      </vt:variant>
      <vt:variant>
        <vt:i4>86</vt:i4>
      </vt:variant>
      <vt:variant>
        <vt:i4>0</vt:i4>
      </vt:variant>
      <vt:variant>
        <vt:i4>5</vt:i4>
      </vt:variant>
      <vt:variant>
        <vt:lpwstr/>
      </vt:variant>
      <vt:variant>
        <vt:lpwstr>_Toc155178767</vt:lpwstr>
      </vt:variant>
      <vt:variant>
        <vt:i4>1900596</vt:i4>
      </vt:variant>
      <vt:variant>
        <vt:i4>80</vt:i4>
      </vt:variant>
      <vt:variant>
        <vt:i4>0</vt:i4>
      </vt:variant>
      <vt:variant>
        <vt:i4>5</vt:i4>
      </vt:variant>
      <vt:variant>
        <vt:lpwstr/>
      </vt:variant>
      <vt:variant>
        <vt:lpwstr>_Toc155178766</vt:lpwstr>
      </vt:variant>
      <vt:variant>
        <vt:i4>1900596</vt:i4>
      </vt:variant>
      <vt:variant>
        <vt:i4>74</vt:i4>
      </vt:variant>
      <vt:variant>
        <vt:i4>0</vt:i4>
      </vt:variant>
      <vt:variant>
        <vt:i4>5</vt:i4>
      </vt:variant>
      <vt:variant>
        <vt:lpwstr/>
      </vt:variant>
      <vt:variant>
        <vt:lpwstr>_Toc155178765</vt:lpwstr>
      </vt:variant>
      <vt:variant>
        <vt:i4>1900596</vt:i4>
      </vt:variant>
      <vt:variant>
        <vt:i4>68</vt:i4>
      </vt:variant>
      <vt:variant>
        <vt:i4>0</vt:i4>
      </vt:variant>
      <vt:variant>
        <vt:i4>5</vt:i4>
      </vt:variant>
      <vt:variant>
        <vt:lpwstr/>
      </vt:variant>
      <vt:variant>
        <vt:lpwstr>_Toc155178764</vt:lpwstr>
      </vt:variant>
      <vt:variant>
        <vt:i4>1900596</vt:i4>
      </vt:variant>
      <vt:variant>
        <vt:i4>62</vt:i4>
      </vt:variant>
      <vt:variant>
        <vt:i4>0</vt:i4>
      </vt:variant>
      <vt:variant>
        <vt:i4>5</vt:i4>
      </vt:variant>
      <vt:variant>
        <vt:lpwstr/>
      </vt:variant>
      <vt:variant>
        <vt:lpwstr>_Toc155178763</vt:lpwstr>
      </vt:variant>
      <vt:variant>
        <vt:i4>1900596</vt:i4>
      </vt:variant>
      <vt:variant>
        <vt:i4>56</vt:i4>
      </vt:variant>
      <vt:variant>
        <vt:i4>0</vt:i4>
      </vt:variant>
      <vt:variant>
        <vt:i4>5</vt:i4>
      </vt:variant>
      <vt:variant>
        <vt:lpwstr/>
      </vt:variant>
      <vt:variant>
        <vt:lpwstr>_Toc155178762</vt:lpwstr>
      </vt:variant>
      <vt:variant>
        <vt:i4>1900596</vt:i4>
      </vt:variant>
      <vt:variant>
        <vt:i4>50</vt:i4>
      </vt:variant>
      <vt:variant>
        <vt:i4>0</vt:i4>
      </vt:variant>
      <vt:variant>
        <vt:i4>5</vt:i4>
      </vt:variant>
      <vt:variant>
        <vt:lpwstr/>
      </vt:variant>
      <vt:variant>
        <vt:lpwstr>_Toc155178761</vt:lpwstr>
      </vt:variant>
      <vt:variant>
        <vt:i4>1900596</vt:i4>
      </vt:variant>
      <vt:variant>
        <vt:i4>44</vt:i4>
      </vt:variant>
      <vt:variant>
        <vt:i4>0</vt:i4>
      </vt:variant>
      <vt:variant>
        <vt:i4>5</vt:i4>
      </vt:variant>
      <vt:variant>
        <vt:lpwstr/>
      </vt:variant>
      <vt:variant>
        <vt:lpwstr>_Toc155178760</vt:lpwstr>
      </vt:variant>
      <vt:variant>
        <vt:i4>1966132</vt:i4>
      </vt:variant>
      <vt:variant>
        <vt:i4>38</vt:i4>
      </vt:variant>
      <vt:variant>
        <vt:i4>0</vt:i4>
      </vt:variant>
      <vt:variant>
        <vt:i4>5</vt:i4>
      </vt:variant>
      <vt:variant>
        <vt:lpwstr/>
      </vt:variant>
      <vt:variant>
        <vt:lpwstr>_Toc155178759</vt:lpwstr>
      </vt:variant>
      <vt:variant>
        <vt:i4>1966132</vt:i4>
      </vt:variant>
      <vt:variant>
        <vt:i4>32</vt:i4>
      </vt:variant>
      <vt:variant>
        <vt:i4>0</vt:i4>
      </vt:variant>
      <vt:variant>
        <vt:i4>5</vt:i4>
      </vt:variant>
      <vt:variant>
        <vt:lpwstr/>
      </vt:variant>
      <vt:variant>
        <vt:lpwstr>_Toc155178758</vt:lpwstr>
      </vt:variant>
      <vt:variant>
        <vt:i4>1966132</vt:i4>
      </vt:variant>
      <vt:variant>
        <vt:i4>26</vt:i4>
      </vt:variant>
      <vt:variant>
        <vt:i4>0</vt:i4>
      </vt:variant>
      <vt:variant>
        <vt:i4>5</vt:i4>
      </vt:variant>
      <vt:variant>
        <vt:lpwstr/>
      </vt:variant>
      <vt:variant>
        <vt:lpwstr>_Toc155178757</vt:lpwstr>
      </vt:variant>
      <vt:variant>
        <vt:i4>1966132</vt:i4>
      </vt:variant>
      <vt:variant>
        <vt:i4>20</vt:i4>
      </vt:variant>
      <vt:variant>
        <vt:i4>0</vt:i4>
      </vt:variant>
      <vt:variant>
        <vt:i4>5</vt:i4>
      </vt:variant>
      <vt:variant>
        <vt:lpwstr/>
      </vt:variant>
      <vt:variant>
        <vt:lpwstr>_Toc155178756</vt:lpwstr>
      </vt:variant>
      <vt:variant>
        <vt:i4>1966132</vt:i4>
      </vt:variant>
      <vt:variant>
        <vt:i4>14</vt:i4>
      </vt:variant>
      <vt:variant>
        <vt:i4>0</vt:i4>
      </vt:variant>
      <vt:variant>
        <vt:i4>5</vt:i4>
      </vt:variant>
      <vt:variant>
        <vt:lpwstr/>
      </vt:variant>
      <vt:variant>
        <vt:lpwstr>_Toc155178755</vt:lpwstr>
      </vt:variant>
      <vt:variant>
        <vt:i4>1966132</vt:i4>
      </vt:variant>
      <vt:variant>
        <vt:i4>8</vt:i4>
      </vt:variant>
      <vt:variant>
        <vt:i4>0</vt:i4>
      </vt:variant>
      <vt:variant>
        <vt:i4>5</vt:i4>
      </vt:variant>
      <vt:variant>
        <vt:lpwstr/>
      </vt:variant>
      <vt:variant>
        <vt:lpwstr>_Toc155178754</vt:lpwstr>
      </vt:variant>
      <vt:variant>
        <vt:i4>1966132</vt:i4>
      </vt:variant>
      <vt:variant>
        <vt:i4>2</vt:i4>
      </vt:variant>
      <vt:variant>
        <vt:i4>0</vt:i4>
      </vt:variant>
      <vt:variant>
        <vt:i4>5</vt:i4>
      </vt:variant>
      <vt:variant>
        <vt:lpwstr/>
      </vt:variant>
      <vt:variant>
        <vt:lpwstr>_Toc155178753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Tim van Geel</cp:lastModifiedBy>
  <cp:revision>143</cp:revision>
  <cp:lastPrinted>2024-01-03T20:54:00Z</cp:lastPrinted>
  <dcterms:created xsi:type="dcterms:W3CDTF">2023-11-01T06:47:00Z</dcterms:created>
  <dcterms:modified xsi:type="dcterms:W3CDTF">2024-01-03T20:54:00Z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0x010100D1FC4417009E36438019551EA9364367</vt:lpwstr>
  </property>
  <property fmtid="{D5CDD505-2E9C-101B-9397-08002B2CF9AE}" pid="3" name="Order">
    <vt:r8>8930600</vt:r8>
  </property>
  <property fmtid="{D5CDD505-2E9C-101B-9397-08002B2CF9AE}" pid="4" name="MediaServiceImageTags">
    <vt:lpwstr/>
  </property>
  <property fmtid="{D5CDD505-2E9C-101B-9397-08002B2CF9AE}" pid="5" name="TaxCatchAll">
    <vt:lpwstr/>
  </property>
  <property fmtid="{D5CDD505-2E9C-101B-9397-08002B2CF9AE}" pid="6" name="lcf76f155ced4ddcb4097134ff3c332f">
    <vt:lpwstr/>
  </property>
</Properties>
</file>